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3445C33C" w:rsidR="00CC1CD1" w:rsidRDefault="007C1E99"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EF1A22">
        <w:rPr>
          <w:rFonts w:ascii="GHEA Grapalat" w:hAnsi="GHEA Grapalat"/>
          <w:b/>
          <w:bCs/>
          <w:i w:val="0"/>
          <w:lang w:val="hy-AM"/>
        </w:rPr>
        <w:t xml:space="preserve">փետրվարի </w:t>
      </w:r>
      <w:r w:rsidR="00DB71CB">
        <w:rPr>
          <w:rFonts w:ascii="GHEA Grapalat" w:hAnsi="GHEA Grapalat"/>
          <w:b/>
          <w:bCs/>
          <w:i w:val="0"/>
          <w:lang w:val="en-US"/>
        </w:rPr>
        <w:t>11</w:t>
      </w:r>
      <w:r w:rsidR="00EF1A22">
        <w:rPr>
          <w:rFonts w:ascii="GHEA Grapalat" w:hAnsi="GHEA Grapalat"/>
          <w:b/>
          <w:bCs/>
          <w:i w:val="0"/>
          <w:lang w:val="hy-AM"/>
        </w:rPr>
        <w:t>-ի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48EC6678"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8C2053">
        <w:rPr>
          <w:rFonts w:ascii="GHEA Grapalat" w:hAnsi="GHEA Grapalat"/>
          <w:i w:val="0"/>
          <w:lang w:val="af-ZA"/>
        </w:rPr>
        <w:t>26/30</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49D81AA9"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8C2053">
        <w:rPr>
          <w:rFonts w:ascii="GHEA Grapalat" w:eastAsia="MS Mincho" w:hAnsi="GHEA Grapalat" w:cs="Sylfaen"/>
          <w:b/>
          <w:szCs w:val="24"/>
          <w:lang w:val="hy-AM" w:eastAsia="ja-JP"/>
        </w:rPr>
        <w:t>Երևան քաղաքի Քանաքեռ-Զեյթուն վարչական շրջանի փողոցների, մայթերի և բակային տարածքների ասֆալտբետոնյա ծածկի վերանորոգման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62374EDC"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DB71CB">
        <w:rPr>
          <w:rFonts w:ascii="GHEA Grapalat" w:hAnsi="GHEA Grapalat"/>
          <w:b/>
          <w:i w:val="0"/>
          <w:lang w:val="af-ZA"/>
        </w:rPr>
        <w:t>մինչև 2026 թվականի մարտի 23</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6CC8AAA5"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DB71CB">
        <w:rPr>
          <w:rFonts w:ascii="GHEA Grapalat" w:hAnsi="GHEA Grapalat"/>
          <w:b/>
          <w:i w:val="0"/>
          <w:lang w:val="af-ZA"/>
        </w:rPr>
        <w:t>մինչև 2026 թվականի մարտի 23</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70924572"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8C2053">
        <w:rPr>
          <w:rFonts w:ascii="GHEA Grapalat" w:hAnsi="GHEA Grapalat" w:cs="Sylfaen"/>
          <w:iCs/>
          <w:sz w:val="20"/>
          <w:szCs w:val="20"/>
          <w:lang w:val="af-ZA"/>
        </w:rPr>
        <w:t>26/30</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0DBB242D"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7C1E99">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EF1A22">
        <w:rPr>
          <w:rFonts w:ascii="GHEA Grapalat" w:hAnsi="GHEA Grapalat" w:cs="Times Armenian"/>
          <w:iCs/>
          <w:sz w:val="20"/>
          <w:szCs w:val="20"/>
          <w:lang w:val="hy-AM"/>
        </w:rPr>
        <w:t xml:space="preserve">փետրվարի </w:t>
      </w:r>
      <w:r w:rsidR="00DB71CB">
        <w:rPr>
          <w:rFonts w:ascii="GHEA Grapalat" w:hAnsi="GHEA Grapalat" w:cs="Times Armenian"/>
          <w:iCs/>
          <w:sz w:val="20"/>
          <w:szCs w:val="20"/>
        </w:rPr>
        <w:t>11</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0D6C9EE3"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8C2053">
        <w:rPr>
          <w:rFonts w:ascii="GHEA Grapalat" w:eastAsia="MS Mincho" w:hAnsi="GHEA Grapalat" w:cs="Sylfaen"/>
          <w:b/>
          <w:lang w:val="hy-AM" w:eastAsia="ja-JP"/>
        </w:rPr>
        <w:t>Երևան քաղաքի Քանաքեռ-Զեյթուն վարչական շրջանի փողոցների, մայթերի և բակային տարածքների ասֆալտբետոնյա ծածկի վերանորոգման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08FC3B50"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8C2053">
        <w:rPr>
          <w:rFonts w:ascii="GHEA Grapalat" w:eastAsia="MS Mincho" w:hAnsi="GHEA Grapalat" w:cs="Sylfaen"/>
          <w:b/>
          <w:lang w:val="hy-AM" w:eastAsia="ja-JP"/>
        </w:rPr>
        <w:t>Երևան քաղաքի Քանաքեռ-Զեյթուն վարչական շրջանի փողոցների, մայթերի և բակային տարածքների ասֆալտբետոնյա ծածկի վերանորոգման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44E58525"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8C2053">
        <w:rPr>
          <w:rFonts w:ascii="GHEA Grapalat" w:hAnsi="GHEA Grapalat" w:cs="Times Armenian"/>
          <w:sz w:val="20"/>
          <w:lang w:val="af-ZA"/>
        </w:rPr>
        <w:t>26/30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90654F7" w:rsidR="00CC1CD1" w:rsidRDefault="00CC1CD1">
      <w:pPr>
        <w:pStyle w:val="Heading3"/>
        <w:numPr>
          <w:ilvl w:val="1"/>
          <w:numId w:val="12"/>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8C2053">
        <w:rPr>
          <w:rFonts w:ascii="GHEA Grapalat" w:eastAsia="MS Mincho" w:hAnsi="GHEA Grapalat" w:cs="Sylfaen"/>
          <w:b/>
          <w:szCs w:val="24"/>
          <w:lang w:val="hy-AM" w:eastAsia="ja-JP"/>
        </w:rPr>
        <w:t>Երևան քաղաքի Քանաքեռ-Զեյթուն վարչական շրջանի փողոցների, մայթերի և բակային տարածքների ասֆալտբետոնյա ծածկի վերանորոգման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733EB4">
        <w:rPr>
          <w:rFonts w:ascii="GHEA Grapalat" w:hAnsi="GHEA Grapalat"/>
          <w:i w:val="0"/>
          <w:lang w:val="hy-AM"/>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8F524F">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1E40FD10" w:rsidR="008F255C" w:rsidRPr="008F255C" w:rsidRDefault="008C2053" w:rsidP="008F255C">
            <w:pPr>
              <w:pStyle w:val="BodyTextIndent2"/>
              <w:spacing w:line="240" w:lineRule="auto"/>
              <w:ind w:firstLine="0"/>
              <w:jc w:val="center"/>
              <w:rPr>
                <w:rFonts w:ascii="GHEA Grapalat" w:hAnsi="GHEA Grapalat" w:cs="Sylfaen"/>
                <w:lang w:val="en-AU"/>
              </w:rPr>
            </w:pPr>
            <w:r w:rsidRPr="008C2053">
              <w:rPr>
                <w:rFonts w:ascii="GHEA Grapalat" w:hAnsi="GHEA Grapalat" w:cs="Calibri"/>
                <w:color w:val="000000"/>
              </w:rPr>
              <w:t>129 202 440</w:t>
            </w:r>
          </w:p>
        </w:tc>
        <w:tc>
          <w:tcPr>
            <w:tcW w:w="7380" w:type="dxa"/>
            <w:vAlign w:val="center"/>
          </w:tcPr>
          <w:p w14:paraId="0E96F3F4" w14:textId="33E12EFE" w:rsidR="008F255C" w:rsidRPr="00733EB4" w:rsidRDefault="008C2053"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Քանաքեռ-Զեյթուն վարչական շրջանի փողոցների, մայթերի և բակային տարածքների ասֆալտբետոնյա ծածկի վերանորոգման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2193ED4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lastRenderedPageBreak/>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49C8DBB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9F3B07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DB71CB">
        <w:rPr>
          <w:rFonts w:ascii="GHEA Grapalat" w:hAnsi="GHEA Grapalat"/>
          <w:b/>
        </w:rPr>
        <w:t>մինչև 2026 թվականի մարտի 23</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E73F44" w:rsidRDefault="006D2683" w:rsidP="006D2683">
      <w:pPr>
        <w:ind w:firstLine="567"/>
        <w:jc w:val="both"/>
        <w:rPr>
          <w:rFonts w:ascii="GHEA Grapalat" w:hAnsi="GHEA Grapalat" w:cs="Sylfaen"/>
          <w:color w:val="FF0000"/>
          <w:sz w:val="20"/>
          <w:lang w:val="hy-AM"/>
        </w:rPr>
      </w:pPr>
      <w:r w:rsidRPr="00E73F44">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E73F44">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36BA50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9414AE" w:rsidRPr="00EF1A22">
        <w:rPr>
          <w:rFonts w:ascii="GHEA Grapalat" w:hAnsi="GHEA Grapalat" w:cs="Sylfaen"/>
          <w:b/>
          <w:bCs/>
          <w:sz w:val="20"/>
          <w:lang w:val="af-ZA"/>
        </w:rPr>
        <w:t>90 (</w:t>
      </w:r>
      <w:r w:rsidR="009414AE" w:rsidRPr="009414AE">
        <w:rPr>
          <w:rFonts w:ascii="GHEA Grapalat" w:hAnsi="GHEA Grapalat" w:cs="Sylfaen"/>
          <w:b/>
          <w:bCs/>
          <w:sz w:val="20"/>
        </w:rPr>
        <w:t>իննսուն</w:t>
      </w:r>
      <w:r w:rsidR="009414AE" w:rsidRPr="00EF1A22">
        <w:rPr>
          <w:rFonts w:ascii="GHEA Grapalat" w:hAnsi="GHEA Grapalat" w:cs="Sylfaen"/>
          <w:b/>
          <w:bCs/>
          <w:sz w:val="20"/>
          <w:lang w:val="af-ZA"/>
        </w:rPr>
        <w:t>)</w:t>
      </w:r>
      <w:r w:rsidR="009414AE">
        <w:rPr>
          <w:rFonts w:ascii="GHEA Grapalat" w:hAnsi="GHEA Grapalat" w:cs="Sylfaen"/>
          <w:i/>
          <w:sz w:val="16"/>
          <w:szCs w:val="16"/>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558E0C8"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DB71CB">
        <w:rPr>
          <w:rFonts w:ascii="GHEA Grapalat" w:hAnsi="GHEA Grapalat"/>
          <w:b/>
        </w:rPr>
        <w:t>մինչև 2026 թվականի մարտի 23</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58B601AC"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7C1E99">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85FCC81"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7C1E99">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666D430E"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7C1E99">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E73F44" w:rsidRDefault="006D2683" w:rsidP="006D2683">
      <w:pPr>
        <w:pStyle w:val="norm"/>
        <w:spacing w:line="240" w:lineRule="auto"/>
        <w:ind w:firstLine="567"/>
        <w:rPr>
          <w:rFonts w:ascii="GHEA Grapalat" w:hAnsi="GHEA Grapalat" w:cs="Sylfaen"/>
          <w:color w:val="FF0000"/>
          <w:sz w:val="20"/>
          <w:szCs w:val="24"/>
          <w:lang w:val="af-ZA" w:eastAsia="en-US"/>
        </w:rPr>
      </w:pPr>
      <w:r w:rsidRPr="00E73F44">
        <w:rPr>
          <w:rFonts w:ascii="GHEA Grapalat" w:hAnsi="GHEA Grapalat"/>
          <w:color w:val="FF0000"/>
          <w:sz w:val="20"/>
          <w:lang w:val="af-ZA"/>
        </w:rPr>
        <w:t>2.</w:t>
      </w:r>
      <w:r w:rsidRPr="00E73F44">
        <w:rPr>
          <w:rFonts w:ascii="GHEA Grapalat" w:hAnsi="GHEA Grapalat" w:cs="Sylfaen"/>
          <w:color w:val="FF0000"/>
          <w:sz w:val="20"/>
          <w:szCs w:val="24"/>
          <w:lang w:val="af-ZA" w:eastAsia="en-US"/>
        </w:rPr>
        <w:t xml:space="preserve">6 </w:t>
      </w:r>
      <w:r w:rsidRPr="00E73F44">
        <w:rPr>
          <w:rFonts w:ascii="GHEA Grapalat" w:hAnsi="GHEA Grapalat" w:cs="Sylfaen"/>
          <w:color w:val="FF0000"/>
          <w:sz w:val="20"/>
          <w:szCs w:val="24"/>
          <w:lang w:eastAsia="en-US"/>
        </w:rPr>
        <w:t>շինարարական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աշխատանքների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գնման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դեպքում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իր</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կողմից</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հաստատված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հավաստում՝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lang w:val="af-ZA"/>
        </w:rPr>
        <w:t>համաձայն հ</w:t>
      </w:r>
      <w:r w:rsidRPr="00E73F44">
        <w:rPr>
          <w:rFonts w:ascii="GHEA Grapalat" w:hAnsi="GHEA Grapalat" w:cs="Sylfaen"/>
          <w:color w:val="FF0000"/>
          <w:sz w:val="20"/>
          <w:lang w:val="ru-RU"/>
        </w:rPr>
        <w:t>ավելված</w:t>
      </w:r>
      <w:r w:rsidRPr="00E73F44">
        <w:rPr>
          <w:rFonts w:ascii="GHEA Grapalat" w:hAnsi="GHEA Grapalat" w:cs="Sylfaen"/>
          <w:color w:val="FF0000"/>
          <w:sz w:val="20"/>
          <w:lang w:val="af-ZA"/>
        </w:rPr>
        <w:t xml:space="preserve"> N 1</w:t>
      </w:r>
      <w:r w:rsidRPr="00E73F44">
        <w:rPr>
          <w:rFonts w:ascii="GHEA Grapalat" w:hAnsi="GHEA Grapalat" w:cs="Sylfaen"/>
          <w:color w:val="FF0000"/>
          <w:sz w:val="20"/>
          <w:lang w:val="hy-AM"/>
        </w:rPr>
        <w:t>.1</w:t>
      </w:r>
      <w:r w:rsidRPr="00E73F44">
        <w:rPr>
          <w:rFonts w:ascii="GHEA Grapalat" w:hAnsi="GHEA Grapalat" w:cs="Sylfaen"/>
          <w:color w:val="FF0000"/>
          <w:sz w:val="20"/>
          <w:lang w:val="af-ZA"/>
        </w:rPr>
        <w:t>-ի</w:t>
      </w:r>
      <w:r w:rsidRPr="00E73F44">
        <w:rPr>
          <w:rFonts w:ascii="GHEA Grapalat" w:hAnsi="GHEA Grapalat" w:cs="Sylfaen"/>
          <w:color w:val="FF0000"/>
          <w:sz w:val="20"/>
          <w:lang w:val="hy-AM"/>
        </w:rPr>
        <w:t>,</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սույն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հրավերին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կցված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նախագծային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փաստաթղթերով</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որը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հանդիսանում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կնքվելիք</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պայմանագրի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անբաժանելի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մասը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սահմանված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տեխնիկական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բնութագրերին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երաշխիքային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սպասարկման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պայմաններին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համապատասխանող</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նյութերի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կամ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սարքերի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ու</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սարքավորումների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տեղադրման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օգտագործման</w:t>
      </w:r>
      <w:r w:rsidRPr="00E73F44">
        <w:rPr>
          <w:rFonts w:ascii="GHEA Grapalat" w:hAnsi="GHEA Grapalat" w:cs="Sylfaen"/>
          <w:color w:val="FF0000"/>
          <w:sz w:val="20"/>
          <w:szCs w:val="24"/>
          <w:lang w:val="af-ZA" w:eastAsia="en-US"/>
        </w:rPr>
        <w:t>)</w:t>
      </w:r>
      <w:r w:rsidRPr="00E73F44">
        <w:rPr>
          <w:rFonts w:ascii="GHEA Grapalat" w:hAnsi="GHEA Grapalat" w:cs="Sylfaen"/>
          <w:color w:val="FF0000"/>
          <w:sz w:val="20"/>
          <w:szCs w:val="24"/>
          <w:lang w:val="hy-AM" w:eastAsia="en-US"/>
        </w:rPr>
        <w:t xml:space="preserve"> </w:t>
      </w:r>
      <w:r w:rsidRPr="00E73F44">
        <w:rPr>
          <w:rFonts w:ascii="GHEA Grapalat" w:hAnsi="GHEA Grapalat" w:cs="Sylfaen"/>
          <w:color w:val="FF0000"/>
          <w:sz w:val="20"/>
          <w:szCs w:val="24"/>
          <w:lang w:eastAsia="en-US"/>
        </w:rPr>
        <w:t>պարտավորության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մասին՝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մինչև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տեղադրումը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(օգտագործումը) </w:t>
      </w:r>
      <w:r w:rsidRPr="00E73F44">
        <w:rPr>
          <w:rFonts w:ascii="GHEA Grapalat" w:hAnsi="GHEA Grapalat" w:cs="Sylfaen"/>
          <w:color w:val="FF0000"/>
          <w:sz w:val="20"/>
          <w:szCs w:val="24"/>
          <w:lang w:eastAsia="en-US"/>
        </w:rPr>
        <w:t>դրանց</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տեխնիկական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բնութագրերը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ապրանքային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նշանները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ֆիրմային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անվանումները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մակնիշները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երաշխիքային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ժամկետները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նախապես</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գրավոր </w:t>
      </w:r>
      <w:r w:rsidRPr="00E73F44">
        <w:rPr>
          <w:rFonts w:ascii="GHEA Grapalat" w:hAnsi="GHEA Grapalat" w:cs="Sylfaen"/>
          <w:color w:val="FF0000"/>
          <w:sz w:val="20"/>
          <w:szCs w:val="24"/>
          <w:lang w:eastAsia="en-US"/>
        </w:rPr>
        <w:t>համաձայնեցնելով</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պատվիրատուի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հետ</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Սույն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կետով </w:t>
      </w:r>
      <w:r w:rsidRPr="00E73F44">
        <w:rPr>
          <w:rFonts w:ascii="GHEA Grapalat" w:hAnsi="GHEA Grapalat" w:cs="Sylfaen"/>
          <w:color w:val="FF0000"/>
          <w:sz w:val="20"/>
          <w:szCs w:val="24"/>
          <w:lang w:eastAsia="en-US"/>
        </w:rPr>
        <w:t>նախատեսված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հավաստումն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առանձին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հավելվածով</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հաստատվում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կնքվելիք</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պայմանագրով</w:t>
      </w:r>
      <w:r w:rsidRPr="00E73F44">
        <w:rPr>
          <w:rFonts w:ascii="GHEA Grapalat" w:hAnsi="GHEA Grapalat" w:cs="Sylfaen"/>
          <w:color w:val="FF0000"/>
          <w:sz w:val="20"/>
          <w:szCs w:val="24"/>
          <w:lang w:val="hy-AM" w:eastAsia="en-US"/>
        </w:rPr>
        <w:t>:</w:t>
      </w:r>
      <w:r w:rsidRPr="00E73F44">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73754AF4"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8C2053">
        <w:rPr>
          <w:rFonts w:ascii="GHEA Grapalat" w:hAnsi="GHEA Grapalat"/>
          <w:b/>
          <w:lang w:val="es-ES"/>
        </w:rPr>
        <w:t>26/30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4A2E1253"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8C2053">
        <w:rPr>
          <w:rFonts w:ascii="GHEA Grapalat" w:hAnsi="GHEA Grapalat"/>
          <w:b/>
          <w:lang w:val="es-ES"/>
        </w:rPr>
        <w:t>26/30</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642183C5"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8C2053">
        <w:rPr>
          <w:rFonts w:ascii="GHEA Grapalat" w:hAnsi="GHEA Grapalat"/>
          <w:b/>
          <w:lang w:val="es-ES"/>
        </w:rPr>
        <w:t>26/30</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609B57AC"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8C2053">
        <w:rPr>
          <w:rFonts w:ascii="GHEA Grapalat" w:hAnsi="GHEA Grapalat"/>
          <w:b/>
          <w:lang w:val="es-ES"/>
        </w:rPr>
        <w:t>26/30</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D209E2" w:rsidRDefault="00241CD0" w:rsidP="00241CD0">
      <w:pPr>
        <w:ind w:firstLine="708"/>
        <w:jc w:val="both"/>
        <w:rPr>
          <w:rFonts w:ascii="GHEA Grapalat" w:hAnsi="GHEA Grapalat"/>
          <w:color w:val="FF0000"/>
          <w:sz w:val="20"/>
          <w:lang w:val="es-ES"/>
        </w:rPr>
      </w:pPr>
      <w:r w:rsidRPr="00D209E2">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w:t>
      </w:r>
      <w:r w:rsidRPr="00D209E2">
        <w:rPr>
          <w:rFonts w:ascii="GHEA Grapalat" w:hAnsi="GHEA Grapalat"/>
          <w:color w:val="FF0000"/>
          <w:sz w:val="20"/>
          <w:lang w:val="hy-AM"/>
        </w:rPr>
        <w:t xml:space="preserve">նյութերի և </w:t>
      </w:r>
      <w:r w:rsidRPr="00D209E2">
        <w:rPr>
          <w:rFonts w:ascii="GHEA Grapalat" w:hAnsi="GHEA Grapalat"/>
          <w:color w:val="FF0000"/>
          <w:sz w:val="20"/>
          <w:lang w:val="es-ES"/>
        </w:rPr>
        <w:t>(</w:t>
      </w:r>
      <w:r w:rsidRPr="00D209E2">
        <w:rPr>
          <w:rFonts w:ascii="GHEA Grapalat" w:hAnsi="GHEA Grapalat"/>
          <w:color w:val="FF0000"/>
          <w:sz w:val="20"/>
          <w:lang w:val="hy-AM"/>
        </w:rPr>
        <w:t>կամ</w:t>
      </w:r>
      <w:r w:rsidRPr="00D209E2">
        <w:rPr>
          <w:rFonts w:ascii="GHEA Grapalat" w:hAnsi="GHEA Grapalat"/>
          <w:color w:val="FF0000"/>
          <w:sz w:val="20"/>
          <w:lang w:val="es-ES"/>
        </w:rPr>
        <w:t>)</w:t>
      </w:r>
      <w:r w:rsidRPr="00D209E2">
        <w:rPr>
          <w:rFonts w:ascii="GHEA Grapalat" w:hAnsi="GHEA Grapalat"/>
          <w:color w:val="FF0000"/>
          <w:sz w:val="20"/>
          <w:lang w:val="hy-AM"/>
        </w:rPr>
        <w:t xml:space="preserve"> </w:t>
      </w:r>
      <w:r w:rsidRPr="00D209E2">
        <w:rPr>
          <w:rFonts w:ascii="GHEA Grapalat" w:hAnsi="GHEA Grapalat"/>
          <w:color w:val="FF0000"/>
          <w:sz w:val="20"/>
          <w:lang w:val="es-ES"/>
        </w:rPr>
        <w:t xml:space="preserve">սարքերի </w:t>
      </w:r>
      <w:r w:rsidRPr="00D209E2">
        <w:rPr>
          <w:rFonts w:ascii="GHEA Grapalat" w:hAnsi="GHEA Grapalat"/>
          <w:color w:val="FF0000"/>
          <w:sz w:val="20"/>
          <w:lang w:val="hy-AM"/>
        </w:rPr>
        <w:t>ու</w:t>
      </w:r>
      <w:r w:rsidRPr="00D209E2">
        <w:rPr>
          <w:rFonts w:ascii="GHEA Grapalat" w:hAnsi="GHEA Grapalat"/>
          <w:color w:val="FF0000"/>
          <w:sz w:val="20"/>
          <w:lang w:val="es-ES"/>
        </w:rPr>
        <w:t xml:space="preserve"> սարքավորումների </w:t>
      </w:r>
      <w:r w:rsidRPr="00D209E2">
        <w:rPr>
          <w:rFonts w:ascii="GHEA Grapalat" w:hAnsi="GHEA Grapalat"/>
          <w:color w:val="FF0000"/>
          <w:sz w:val="20"/>
          <w:lang w:val="hy-AM"/>
        </w:rPr>
        <w:t>տեղադրման պարտավորության մասին հավաստումը</w:t>
      </w:r>
      <w:r w:rsidRPr="00D209E2">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25DA336A"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8C2053">
        <w:rPr>
          <w:rFonts w:ascii="GHEA Grapalat" w:hAnsi="GHEA Grapalat"/>
          <w:b/>
          <w:lang w:val="hy-AM"/>
        </w:rPr>
        <w:t>26/30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1074F82B"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8C2053">
        <w:rPr>
          <w:rFonts w:ascii="GHEA Grapalat" w:hAnsi="GHEA Grapalat"/>
          <w:b/>
          <w:lang w:val="hy-AM"/>
        </w:rPr>
        <w:t>26/30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1A239AB8"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8C2053">
        <w:rPr>
          <w:rFonts w:ascii="GHEA Grapalat" w:hAnsi="GHEA Grapalat" w:cs="Arial"/>
          <w:sz w:val="20"/>
          <w:szCs w:val="20"/>
          <w:lang w:val="es-ES"/>
        </w:rPr>
        <w:t>26/30</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DB71CB"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DB71CB"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53AEC2CC" w:rsidR="008D35A3" w:rsidRPr="00B42ABD" w:rsidRDefault="008C2053"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Քանաքեռ-Զեյթուն վարչական շրջանի փողոցների, մայթերի և բակային տարածքների ասֆալտբետոնյա ծածկի վերանորոգման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2F2B117" w:rsidR="00B46110" w:rsidRDefault="00B46110" w:rsidP="00EF3662">
      <w:pPr>
        <w:pStyle w:val="BodyTextIndent3"/>
        <w:spacing w:line="240" w:lineRule="auto"/>
        <w:jc w:val="right"/>
        <w:rPr>
          <w:rFonts w:ascii="GHEA Grapalat" w:hAnsi="GHEA Grapalat"/>
          <w:i/>
          <w:lang w:val="hy-AM"/>
        </w:rPr>
      </w:pPr>
    </w:p>
    <w:p w14:paraId="6380B0C9" w14:textId="5B0B003C" w:rsidR="009A0B34" w:rsidRDefault="009A0B34" w:rsidP="00EF3662">
      <w:pPr>
        <w:pStyle w:val="BodyTextIndent3"/>
        <w:spacing w:line="240" w:lineRule="auto"/>
        <w:jc w:val="right"/>
        <w:rPr>
          <w:rFonts w:ascii="GHEA Grapalat" w:hAnsi="GHEA Grapalat"/>
          <w:i/>
          <w:lang w:val="hy-AM"/>
        </w:rPr>
      </w:pPr>
    </w:p>
    <w:p w14:paraId="5014E93E" w14:textId="77777777" w:rsidR="009A0B34" w:rsidRDefault="009A0B34"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28FAE57F"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8C2053">
        <w:rPr>
          <w:rFonts w:ascii="GHEA Grapalat" w:hAnsi="GHEA Grapalat"/>
          <w:b/>
          <w:lang w:val="hy-AM"/>
        </w:rPr>
        <w:t>26/30</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70B53B19"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8C2053">
        <w:rPr>
          <w:rFonts w:ascii="GHEA Grapalat" w:hAnsi="GHEA Grapalat" w:cs="Arial"/>
          <w:b/>
          <w:sz w:val="20"/>
          <w:szCs w:val="20"/>
          <w:lang w:val="hy-AM"/>
        </w:rPr>
        <w:t>26/30</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AC38AE4"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8C2053">
        <w:rPr>
          <w:rFonts w:ascii="GHEA Grapalat" w:hAnsi="GHEA Grapalat" w:cs="Arial"/>
          <w:b/>
          <w:sz w:val="20"/>
          <w:szCs w:val="20"/>
          <w:lang w:val="hy-AM"/>
        </w:rPr>
        <w:t>26/30</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D240F1" w:rsidRPr="00D240F1">
        <w:rPr>
          <w:rFonts w:ascii="GHEA Grapalat" w:hAnsi="GHEA Grapalat" w:cs="Sylfaen"/>
          <w:b/>
          <w:bCs/>
          <w:sz w:val="20"/>
          <w:lang w:val="hy-AM"/>
        </w:rPr>
        <w:t>9</w:t>
      </w:r>
      <w:r w:rsidR="00FE426D" w:rsidRPr="000D5F68">
        <w:rPr>
          <w:rFonts w:ascii="GHEA Grapalat" w:hAnsi="GHEA Grapalat" w:cs="Sylfaen"/>
          <w:b/>
          <w:bCs/>
          <w:sz w:val="20"/>
          <w:lang w:val="hy-AM"/>
        </w:rPr>
        <w:t>0 (</w:t>
      </w:r>
      <w:r w:rsidR="00D240F1" w:rsidRPr="00D240F1">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7"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265A270A"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8C2053">
        <w:rPr>
          <w:rFonts w:ascii="GHEA Grapalat" w:hAnsi="GHEA Grapalat"/>
          <w:b/>
          <w:lang w:val="hy-AM"/>
        </w:rPr>
        <w:t>26/30</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5327DE43"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8C2053">
        <w:rPr>
          <w:rFonts w:ascii="GHEA Grapalat" w:hAnsi="GHEA Grapalat"/>
          <w:b/>
          <w:lang w:val="hy-AM"/>
        </w:rPr>
        <w:t>26/30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3239665A"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8C2053">
        <w:rPr>
          <w:rFonts w:ascii="GHEA Grapalat" w:hAnsi="GHEA Grapalat"/>
          <w:b/>
          <w:lang w:val="hy-AM"/>
        </w:rPr>
        <w:t>26/30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437A089A"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8C2053">
        <w:rPr>
          <w:rFonts w:ascii="GHEA Grapalat" w:hAnsi="GHEA Grapalat" w:cs="Sylfaen"/>
          <w:b/>
          <w:lang w:val="hy-AM"/>
        </w:rPr>
        <w:t>26/30</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34B8B5B" w14:textId="66D00457" w:rsidR="00A409EC" w:rsidRPr="00456F9A" w:rsidRDefault="00A409EC" w:rsidP="00A409EC">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8C2053">
        <w:rPr>
          <w:rFonts w:ascii="GHEA Grapalat" w:hAnsi="GHEA Grapalat" w:cs="Sylfaen"/>
          <w:b/>
          <w:bCs/>
          <w:sz w:val="20"/>
          <w:szCs w:val="20"/>
          <w:lang w:val="hy-AM"/>
        </w:rPr>
        <w:t>Երևան քաղաքի Քանաքեռ-Զեյթուն վարչական շրջանի փողոցների, մայթերի և բակային տարածքների ասֆալտբետոնյա ծածկի վերանորոգման</w:t>
      </w:r>
      <w:r w:rsidRPr="00A409EC">
        <w:rPr>
          <w:rFonts w:ascii="GHEA Grapalat" w:eastAsia="MS Mincho" w:hAnsi="GHEA Grapalat" w:cs="Sylfaen"/>
          <w:b/>
          <w:sz w:val="16"/>
          <w:szCs w:val="18"/>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3C5A1921"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11A276FF"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9A0C6E">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8F455C" w:rsidRPr="008F455C">
        <w:rPr>
          <w:rFonts w:ascii="GHEA Grapalat" w:hAnsi="GHEA Grapalat" w:cs="Times Armenian"/>
          <w:sz w:val="22"/>
          <w:szCs w:val="22"/>
          <w:lang w:val="es-ES"/>
        </w:rPr>
        <w:t>h</w:t>
      </w:r>
      <w:r w:rsidR="003A7CCB" w:rsidRPr="008F455C">
        <w:rPr>
          <w:rFonts w:ascii="GHEA Grapalat" w:hAnsi="GHEA Grapalat" w:cs="Times Armenian"/>
          <w:sz w:val="20"/>
          <w:szCs w:val="22"/>
          <w:lang w:val="hy-AM"/>
        </w:rPr>
        <w:t>ամաձայն հավելված 2</w:t>
      </w:r>
      <w:r w:rsidR="00E35E34" w:rsidRPr="008F455C">
        <w:rPr>
          <w:rFonts w:ascii="GHEA Grapalat" w:hAnsi="GHEA Grapalat" w:cs="Times Armenian"/>
          <w:sz w:val="20"/>
          <w:szCs w:val="22"/>
          <w:lang w:val="hy-AM"/>
        </w:rPr>
        <w:t>-ի</w:t>
      </w:r>
      <w:r w:rsidR="00E35E34">
        <w:rPr>
          <w:rFonts w:ascii="GHEA Grapalat" w:hAnsi="GHEA Grapalat" w:cs="Times Armenian"/>
          <w:sz w:val="22"/>
          <w:lang w:val="hy-AM"/>
        </w:rPr>
        <w:t>:</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63B617D"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A2717" w:rsidRPr="001A2717">
        <w:rPr>
          <w:rFonts w:ascii="GHEA Grapalat" w:hAnsi="GHEA Grapalat" w:cs="Sylfaen"/>
          <w:b/>
          <w:bCs/>
          <w:sz w:val="20"/>
          <w:szCs w:val="20"/>
          <w:lang w:val="hy-AM"/>
        </w:rPr>
        <w:t>1095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lastRenderedPageBreak/>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93002B">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07A0A37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9A0B34" w:rsidRPr="0093002B">
        <w:rPr>
          <w:rFonts w:ascii="GHEA Grapalat" w:hAnsi="GHEA Grapalat" w:cs="Times Armenian"/>
          <w:sz w:val="20"/>
          <w:szCs w:val="20"/>
          <w:lang w:val="hy-AM"/>
        </w:rPr>
        <w:t>0,05 (</w:t>
      </w:r>
      <w:r w:rsidR="009A0B34" w:rsidRPr="0093002B">
        <w:rPr>
          <w:rFonts w:ascii="GHEA Grapalat" w:hAnsi="GHEA Grapalat" w:cs="Sylfaen"/>
          <w:sz w:val="20"/>
          <w:szCs w:val="20"/>
          <w:lang w:val="hy-AM"/>
        </w:rPr>
        <w:t>զրո</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ամբողջ</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հինգ</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հարյուրերորդական</w:t>
      </w:r>
      <w:r w:rsidR="009A0B34"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B1946A4"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9A0B34" w:rsidRPr="0093002B">
        <w:rPr>
          <w:rFonts w:ascii="GHEA Grapalat" w:hAnsi="GHEA Grapalat" w:cs="Times Armenian"/>
          <w:sz w:val="20"/>
          <w:szCs w:val="20"/>
          <w:lang w:val="hy-AM"/>
        </w:rPr>
        <w:t>0,5 (</w:t>
      </w:r>
      <w:r w:rsidR="009A0B34" w:rsidRPr="0093002B">
        <w:rPr>
          <w:rFonts w:ascii="GHEA Grapalat" w:hAnsi="GHEA Grapalat" w:cs="Sylfaen"/>
          <w:sz w:val="20"/>
          <w:szCs w:val="20"/>
          <w:lang w:val="hy-AM"/>
        </w:rPr>
        <w:t>զրո</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ամբողջ</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հինգ</w:t>
      </w:r>
      <w:r w:rsidR="009A0B34" w:rsidRPr="0093002B">
        <w:rPr>
          <w:rFonts w:ascii="GHEA Grapalat" w:hAnsi="GHEA Grapalat" w:cs="Arial"/>
          <w:sz w:val="20"/>
          <w:szCs w:val="20"/>
          <w:lang w:val="hy-AM"/>
        </w:rPr>
        <w:t xml:space="preserve"> </w:t>
      </w:r>
      <w:r w:rsidR="009A0B34">
        <w:rPr>
          <w:rFonts w:ascii="GHEA Grapalat" w:hAnsi="GHEA Grapalat" w:cs="Sylfaen"/>
          <w:sz w:val="20"/>
          <w:szCs w:val="20"/>
          <w:lang w:val="hy-AM"/>
        </w:rPr>
        <w:t>տասն</w:t>
      </w:r>
      <w:r w:rsidR="009A0B34" w:rsidRPr="0093002B">
        <w:rPr>
          <w:rFonts w:ascii="GHEA Grapalat" w:hAnsi="GHEA Grapalat" w:cs="Sylfaen"/>
          <w:sz w:val="20"/>
          <w:szCs w:val="20"/>
          <w:lang w:val="hy-AM"/>
        </w:rPr>
        <w:t>որդական</w:t>
      </w:r>
      <w:r w:rsidR="009A0B34"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3C5B0E8"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pPr w:leftFromText="180" w:rightFromText="180" w:vertAnchor="text" w:horzAnchor="margin"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5"/>
        <w:gridCol w:w="717"/>
        <w:gridCol w:w="2268"/>
        <w:gridCol w:w="1252"/>
      </w:tblGrid>
      <w:tr w:rsidR="00F266EF" w14:paraId="1DEE581D" w14:textId="77777777" w:rsidTr="00F266EF">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4A11CC7C" w14:textId="77777777" w:rsidR="00F266EF" w:rsidRDefault="00F266EF" w:rsidP="00F266EF">
            <w:pPr>
              <w:ind w:left="-60" w:right="-108"/>
              <w:jc w:val="center"/>
              <w:rPr>
                <w:rFonts w:ascii="GHEA Grapalat" w:eastAsia="Calibri" w:hAnsi="GHEA Grapalat" w:cs="Calibri"/>
                <w:sz w:val="18"/>
                <w:szCs w:val="18"/>
                <w:lang w:val="hy-AM"/>
              </w:rPr>
            </w:pPr>
            <w:r>
              <w:rPr>
                <w:rFonts w:ascii="GHEA Grapalat" w:eastAsia="Calibri" w:hAnsi="GHEA Grapalat" w:cs="Calibri"/>
                <w:sz w:val="18"/>
                <w:szCs w:val="18"/>
                <w:lang w:val="hy-AM"/>
              </w:rPr>
              <w:t>Շինարարական հրապարակի պատշաճ կազմակերպումը, կահավորումը չկատարել</w:t>
            </w:r>
          </w:p>
        </w:tc>
        <w:tc>
          <w:tcPr>
            <w:tcW w:w="717" w:type="dxa"/>
            <w:tcBorders>
              <w:top w:val="single" w:sz="4" w:space="0" w:color="auto"/>
              <w:left w:val="single" w:sz="4" w:space="0" w:color="auto"/>
              <w:bottom w:val="single" w:sz="4" w:space="0" w:color="auto"/>
              <w:right w:val="single" w:sz="4" w:space="0" w:color="auto"/>
            </w:tcBorders>
            <w:vAlign w:val="center"/>
          </w:tcPr>
          <w:p w14:paraId="27DE8604" w14:textId="77777777" w:rsidR="00F266EF" w:rsidRDefault="00F266EF" w:rsidP="00F266EF">
            <w:pPr>
              <w:jc w:val="center"/>
              <w:rPr>
                <w:rFonts w:ascii="GHEA Grapalat" w:eastAsia="Calibri"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C8208C" w14:textId="77777777" w:rsidR="00F266EF" w:rsidRDefault="00F266EF" w:rsidP="00F266EF">
            <w:pPr>
              <w:ind w:left="-60" w:right="-108"/>
              <w:jc w:val="center"/>
              <w:rPr>
                <w:rFonts w:ascii="GHEA Grapalat" w:eastAsia="Calibri" w:hAnsi="GHEA Grapalat" w:cs="Calibri"/>
                <w:sz w:val="18"/>
                <w:szCs w:val="18"/>
              </w:rPr>
            </w:pPr>
            <w:r>
              <w:rPr>
                <w:rFonts w:ascii="GHEA Grapalat" w:eastAsia="Calibri" w:hAnsi="GHEA Grapalat" w:cs="Calibri"/>
                <w:sz w:val="18"/>
                <w:szCs w:val="18"/>
              </w:rPr>
              <w:t>Տուգանք</w:t>
            </w:r>
          </w:p>
          <w:p w14:paraId="7E954D35" w14:textId="77777777" w:rsidR="00F266EF" w:rsidRDefault="00F266EF" w:rsidP="00F266EF">
            <w:pPr>
              <w:ind w:left="-60" w:right="-108"/>
              <w:jc w:val="center"/>
              <w:rPr>
                <w:rFonts w:ascii="GHEA Grapalat" w:eastAsia="Calibri" w:hAnsi="GHEA Grapalat" w:cs="Calibri"/>
                <w:sz w:val="18"/>
                <w:szCs w:val="18"/>
              </w:rPr>
            </w:pPr>
            <w:r>
              <w:rPr>
                <w:rFonts w:ascii="GHEA Grapalat" w:eastAsia="Calibri" w:hAnsi="GHEA Grapalat" w:cs="Calibri"/>
                <w:sz w:val="18"/>
                <w:szCs w:val="18"/>
              </w:rPr>
              <w:t>պայմանագրային գնի</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0BFECDB" w14:textId="77777777" w:rsidR="00F266EF" w:rsidRDefault="00F266EF" w:rsidP="00F266EF">
            <w:pPr>
              <w:jc w:val="center"/>
              <w:rPr>
                <w:rFonts w:ascii="GHEA Grapalat" w:eastAsia="Calibri" w:hAnsi="GHEA Grapalat" w:cs="Calibri"/>
                <w:sz w:val="18"/>
                <w:szCs w:val="18"/>
              </w:rPr>
            </w:pPr>
            <w:r>
              <w:rPr>
                <w:rFonts w:ascii="GHEA Grapalat" w:eastAsia="Calibri" w:hAnsi="GHEA Grapalat" w:cs="Calibri"/>
                <w:sz w:val="18"/>
                <w:szCs w:val="18"/>
              </w:rPr>
              <w:t>0.5</w:t>
            </w:r>
          </w:p>
        </w:tc>
      </w:tr>
      <w:tr w:rsidR="00F266EF" w14:paraId="3792E1B3" w14:textId="77777777" w:rsidTr="00F266EF">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5BB7201C" w14:textId="77777777" w:rsidR="00F266EF" w:rsidRDefault="00F266EF" w:rsidP="00F266EF">
            <w:pPr>
              <w:jc w:val="center"/>
              <w:rPr>
                <w:rFonts w:ascii="GHEA Grapalat" w:eastAsia="Calibri" w:hAnsi="GHEA Grapalat" w:cs="Calibri"/>
                <w:sz w:val="18"/>
                <w:szCs w:val="18"/>
              </w:rPr>
            </w:pPr>
            <w:r>
              <w:rPr>
                <w:rFonts w:ascii="GHEA Grapalat" w:eastAsia="Calibri" w:hAnsi="GHEA Grapalat" w:cs="Calibri"/>
                <w:sz w:val="18"/>
                <w:szCs w:val="18"/>
              </w:rPr>
              <w:t>Տեխնիկական անվտանգության նորմերի չպահապնելը</w:t>
            </w:r>
          </w:p>
        </w:tc>
        <w:tc>
          <w:tcPr>
            <w:tcW w:w="717" w:type="dxa"/>
            <w:tcBorders>
              <w:top w:val="single" w:sz="4" w:space="0" w:color="auto"/>
              <w:left w:val="single" w:sz="4" w:space="0" w:color="auto"/>
              <w:bottom w:val="single" w:sz="4" w:space="0" w:color="auto"/>
              <w:right w:val="single" w:sz="4" w:space="0" w:color="auto"/>
            </w:tcBorders>
            <w:vAlign w:val="center"/>
          </w:tcPr>
          <w:p w14:paraId="1B57A844" w14:textId="77777777" w:rsidR="00F266EF" w:rsidRDefault="00F266EF" w:rsidP="00F266EF">
            <w:pPr>
              <w:jc w:val="center"/>
              <w:rPr>
                <w:rFonts w:ascii="GHEA Grapalat" w:eastAsia="Calibri" w:hAnsi="GHEA Grapalat" w:cs="Calibri"/>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DF073B" w14:textId="77777777" w:rsidR="00F266EF" w:rsidRDefault="00F266EF" w:rsidP="00F266EF">
            <w:pPr>
              <w:ind w:left="-60" w:right="-108"/>
              <w:jc w:val="center"/>
              <w:rPr>
                <w:rFonts w:ascii="GHEA Grapalat" w:eastAsia="Calibri" w:hAnsi="GHEA Grapalat" w:cs="Calibri"/>
                <w:sz w:val="18"/>
                <w:szCs w:val="18"/>
              </w:rPr>
            </w:pPr>
            <w:r>
              <w:rPr>
                <w:rFonts w:ascii="GHEA Grapalat" w:eastAsia="Calibri" w:hAnsi="GHEA Grapalat" w:cs="Calibri"/>
                <w:sz w:val="18"/>
                <w:szCs w:val="18"/>
              </w:rPr>
              <w:t>Տուգանք</w:t>
            </w:r>
          </w:p>
          <w:p w14:paraId="632523B2" w14:textId="77777777" w:rsidR="00F266EF" w:rsidRDefault="00F266EF" w:rsidP="00F266EF">
            <w:pPr>
              <w:ind w:left="-60" w:right="-108"/>
              <w:jc w:val="center"/>
              <w:rPr>
                <w:rFonts w:ascii="GHEA Grapalat" w:eastAsia="Calibri" w:hAnsi="GHEA Grapalat" w:cs="Calibri"/>
                <w:sz w:val="18"/>
                <w:szCs w:val="18"/>
              </w:rPr>
            </w:pPr>
            <w:r>
              <w:rPr>
                <w:rFonts w:ascii="GHEA Grapalat" w:eastAsia="Calibri" w:hAnsi="GHEA Grapalat" w:cs="Calibri"/>
                <w:sz w:val="18"/>
                <w:szCs w:val="18"/>
              </w:rPr>
              <w:t>պայմանագրային գնի</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2D74586" w14:textId="77777777" w:rsidR="00F266EF" w:rsidRDefault="00F266EF" w:rsidP="00F266EF">
            <w:pPr>
              <w:jc w:val="center"/>
              <w:rPr>
                <w:rFonts w:ascii="GHEA Grapalat" w:eastAsia="Calibri" w:hAnsi="GHEA Grapalat" w:cs="Calibri"/>
                <w:sz w:val="18"/>
                <w:szCs w:val="18"/>
              </w:rPr>
            </w:pPr>
            <w:r>
              <w:rPr>
                <w:rFonts w:ascii="GHEA Grapalat" w:eastAsia="Calibri" w:hAnsi="GHEA Grapalat" w:cs="Calibri"/>
                <w:sz w:val="18"/>
                <w:szCs w:val="18"/>
              </w:rPr>
              <w:t>0.5</w:t>
            </w:r>
          </w:p>
        </w:tc>
      </w:tr>
      <w:tr w:rsidR="00F266EF" w14:paraId="6AA32EA1" w14:textId="77777777" w:rsidTr="00F266EF">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18E95676" w14:textId="77777777" w:rsidR="00F266EF" w:rsidRDefault="00F266EF" w:rsidP="00F266EF">
            <w:pPr>
              <w:ind w:left="-60" w:right="-108"/>
              <w:jc w:val="center"/>
              <w:rPr>
                <w:rFonts w:ascii="GHEA Grapalat" w:eastAsia="Calibri" w:hAnsi="GHEA Grapalat" w:cs="Calibri"/>
                <w:sz w:val="18"/>
                <w:szCs w:val="18"/>
              </w:rPr>
            </w:pPr>
            <w:r>
              <w:rPr>
                <w:rFonts w:ascii="GHEA Grapalat" w:eastAsia="Calibri" w:hAnsi="GHEA Grapalat" w:cs="Calibri"/>
                <w:sz w:val="18"/>
                <w:szCs w:val="18"/>
              </w:rPr>
              <w:t>Սանիտարահիգենիկ և բնապահպանական նորմերի չպահապնելը</w:t>
            </w:r>
          </w:p>
        </w:tc>
        <w:tc>
          <w:tcPr>
            <w:tcW w:w="717" w:type="dxa"/>
            <w:tcBorders>
              <w:top w:val="single" w:sz="4" w:space="0" w:color="auto"/>
              <w:left w:val="single" w:sz="4" w:space="0" w:color="auto"/>
              <w:bottom w:val="single" w:sz="4" w:space="0" w:color="auto"/>
              <w:right w:val="single" w:sz="4" w:space="0" w:color="auto"/>
            </w:tcBorders>
            <w:vAlign w:val="center"/>
          </w:tcPr>
          <w:p w14:paraId="4AA6BCD1" w14:textId="77777777" w:rsidR="00F266EF" w:rsidRDefault="00F266EF" w:rsidP="00F266EF">
            <w:pPr>
              <w:jc w:val="center"/>
              <w:rPr>
                <w:rFonts w:ascii="GHEA Grapalat" w:eastAsia="Calibri" w:hAnsi="GHEA Grapalat" w:cs="Calibri"/>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A6707E" w14:textId="77777777" w:rsidR="00F266EF" w:rsidRDefault="00F266EF" w:rsidP="00F266EF">
            <w:pPr>
              <w:ind w:left="-60" w:right="-108"/>
              <w:jc w:val="center"/>
              <w:rPr>
                <w:rFonts w:ascii="GHEA Grapalat" w:eastAsia="Calibri" w:hAnsi="GHEA Grapalat" w:cs="Calibri"/>
                <w:sz w:val="18"/>
                <w:szCs w:val="18"/>
              </w:rPr>
            </w:pPr>
            <w:r>
              <w:rPr>
                <w:rFonts w:ascii="GHEA Grapalat" w:eastAsia="Calibri" w:hAnsi="GHEA Grapalat" w:cs="Calibri"/>
                <w:sz w:val="18"/>
                <w:szCs w:val="18"/>
              </w:rPr>
              <w:t>Տուգանք</w:t>
            </w:r>
          </w:p>
          <w:p w14:paraId="0136986C" w14:textId="77777777" w:rsidR="00F266EF" w:rsidRDefault="00F266EF" w:rsidP="00F266EF">
            <w:pPr>
              <w:ind w:left="-60" w:right="-108"/>
              <w:jc w:val="center"/>
              <w:rPr>
                <w:rFonts w:ascii="GHEA Grapalat" w:eastAsia="Calibri" w:hAnsi="GHEA Grapalat" w:cs="Calibri"/>
                <w:sz w:val="18"/>
                <w:szCs w:val="18"/>
              </w:rPr>
            </w:pPr>
            <w:r>
              <w:rPr>
                <w:rFonts w:ascii="GHEA Grapalat" w:eastAsia="Calibri" w:hAnsi="GHEA Grapalat" w:cs="Calibri"/>
                <w:sz w:val="18"/>
                <w:szCs w:val="18"/>
              </w:rPr>
              <w:t>պայմանագրային գնի</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6822A72" w14:textId="77777777" w:rsidR="00F266EF" w:rsidRDefault="00F266EF" w:rsidP="00F266EF">
            <w:pPr>
              <w:jc w:val="center"/>
              <w:rPr>
                <w:rFonts w:ascii="GHEA Grapalat" w:eastAsia="Calibri" w:hAnsi="GHEA Grapalat" w:cs="Calibri"/>
                <w:sz w:val="18"/>
                <w:szCs w:val="18"/>
              </w:rPr>
            </w:pPr>
            <w:r>
              <w:rPr>
                <w:rFonts w:ascii="GHEA Grapalat" w:eastAsia="Calibri" w:hAnsi="GHEA Grapalat" w:cs="Calibri"/>
                <w:sz w:val="18"/>
                <w:szCs w:val="18"/>
              </w:rPr>
              <w:t>0.5</w:t>
            </w:r>
          </w:p>
        </w:tc>
      </w:tr>
    </w:tbl>
    <w:p w14:paraId="72207ED5" w14:textId="63AEA750" w:rsidR="00F266EF" w:rsidRDefault="00F266EF" w:rsidP="00CA24B0">
      <w:pPr>
        <w:pStyle w:val="NormalWeb"/>
        <w:shd w:val="clear" w:color="auto" w:fill="FFFFFF"/>
        <w:spacing w:before="0" w:beforeAutospacing="0" w:after="0" w:afterAutospacing="0"/>
        <w:ind w:firstLine="375"/>
        <w:jc w:val="both"/>
        <w:rPr>
          <w:rFonts w:ascii="GHEA Grapalat" w:hAnsi="GHEA Grapalat"/>
          <w:lang w:val="hy-AM"/>
        </w:rPr>
      </w:pPr>
    </w:p>
    <w:p w14:paraId="3E55A4AB" w14:textId="769B1094" w:rsidR="00F266EF" w:rsidRDefault="00F266EF" w:rsidP="00CA24B0">
      <w:pPr>
        <w:pStyle w:val="NormalWeb"/>
        <w:shd w:val="clear" w:color="auto" w:fill="FFFFFF"/>
        <w:spacing w:before="0" w:beforeAutospacing="0" w:after="0" w:afterAutospacing="0"/>
        <w:ind w:firstLine="375"/>
        <w:jc w:val="both"/>
        <w:rPr>
          <w:rFonts w:ascii="GHEA Grapalat" w:hAnsi="GHEA Grapalat"/>
          <w:lang w:val="hy-AM"/>
        </w:rPr>
      </w:pPr>
    </w:p>
    <w:p w14:paraId="35D80383" w14:textId="3B0B9B45" w:rsidR="00F266EF" w:rsidRDefault="00F266EF" w:rsidP="00CA24B0">
      <w:pPr>
        <w:pStyle w:val="NormalWeb"/>
        <w:shd w:val="clear" w:color="auto" w:fill="FFFFFF"/>
        <w:spacing w:before="0" w:beforeAutospacing="0" w:after="0" w:afterAutospacing="0"/>
        <w:ind w:firstLine="375"/>
        <w:jc w:val="both"/>
        <w:rPr>
          <w:rFonts w:ascii="GHEA Grapalat" w:hAnsi="GHEA Grapalat"/>
          <w:lang w:val="hy-AM"/>
        </w:rPr>
      </w:pPr>
    </w:p>
    <w:p w14:paraId="4750885F" w14:textId="778C8A56" w:rsidR="00F266EF" w:rsidRDefault="00F266EF" w:rsidP="00CA24B0">
      <w:pPr>
        <w:pStyle w:val="NormalWeb"/>
        <w:shd w:val="clear" w:color="auto" w:fill="FFFFFF"/>
        <w:spacing w:before="0" w:beforeAutospacing="0" w:after="0" w:afterAutospacing="0"/>
        <w:ind w:firstLine="375"/>
        <w:jc w:val="both"/>
        <w:rPr>
          <w:rFonts w:ascii="GHEA Grapalat" w:hAnsi="GHEA Grapalat"/>
          <w:lang w:val="hy-AM"/>
        </w:rPr>
      </w:pPr>
    </w:p>
    <w:p w14:paraId="65A3FFAC" w14:textId="5F946231" w:rsidR="00F266EF" w:rsidRDefault="00F266EF" w:rsidP="00CA24B0">
      <w:pPr>
        <w:pStyle w:val="NormalWeb"/>
        <w:shd w:val="clear" w:color="auto" w:fill="FFFFFF"/>
        <w:spacing w:before="0" w:beforeAutospacing="0" w:after="0" w:afterAutospacing="0"/>
        <w:ind w:firstLine="375"/>
        <w:jc w:val="both"/>
        <w:rPr>
          <w:rFonts w:ascii="GHEA Grapalat" w:hAnsi="GHEA Grapalat"/>
          <w:lang w:val="hy-AM"/>
        </w:rPr>
      </w:pPr>
    </w:p>
    <w:p w14:paraId="5A87E38A" w14:textId="2A311AFF" w:rsidR="00F266EF" w:rsidRDefault="00F266EF" w:rsidP="00CA24B0">
      <w:pPr>
        <w:pStyle w:val="NormalWeb"/>
        <w:shd w:val="clear" w:color="auto" w:fill="FFFFFF"/>
        <w:spacing w:before="0" w:beforeAutospacing="0" w:after="0" w:afterAutospacing="0"/>
        <w:ind w:firstLine="375"/>
        <w:jc w:val="both"/>
        <w:rPr>
          <w:rFonts w:ascii="GHEA Grapalat" w:hAnsi="GHEA Grapalat"/>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17B2A02"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7C1E99">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lastRenderedPageBreak/>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6F95AEF0"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5D7602CB"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A6340F" w:rsidRPr="00A6340F">
        <w:rPr>
          <w:rFonts w:ascii="GHEA Grapalat" w:hAnsi="GHEA Grapalat" w:cs="Sylfaen"/>
          <w:b/>
          <w:bCs/>
          <w:sz w:val="20"/>
          <w:szCs w:val="20"/>
          <w:lang w:val="hy-AM"/>
        </w:rPr>
        <w:t>Քանաքեռ-Զեյթուն</w:t>
      </w:r>
      <w:r w:rsidR="002924AD">
        <w:rPr>
          <w:rFonts w:ascii="GHEA Grapalat" w:hAnsi="GHEA Grapalat" w:cs="Sylfaen"/>
          <w:b/>
          <w:bCs/>
          <w:sz w:val="20"/>
          <w:szCs w:val="20"/>
          <w:lang w:val="hy-AM"/>
        </w:rPr>
        <w:t xml:space="preserve"> վարչական շրջանի ղեկավարի աշխատակազմը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264B6254" w:rsidR="008A5C36" w:rsidRDefault="008E1D12" w:rsidP="008E1D12">
      <w:pPr>
        <w:jc w:val="center"/>
        <w:rPr>
          <w:rFonts w:ascii="GHEA Grapalat" w:hAnsi="GHEA Grapalat"/>
          <w:b/>
          <w:bCs/>
          <w:sz w:val="22"/>
          <w:szCs w:val="28"/>
          <w:lang w:val="hy-AM"/>
        </w:rPr>
      </w:pPr>
      <w:r w:rsidRPr="008E1D12">
        <w:rPr>
          <w:rFonts w:ascii="GHEA Grapalat" w:hAnsi="GHEA Grapalat"/>
          <w:b/>
          <w:bCs/>
          <w:sz w:val="22"/>
          <w:szCs w:val="28"/>
          <w:lang w:val="hy-AM"/>
        </w:rPr>
        <w:t>ՏԵԽՆԻԿԱԿԱՆ ԲՆՈՒԹԱԳԻՐ</w:t>
      </w:r>
    </w:p>
    <w:p w14:paraId="3507F214" w14:textId="0CDEC0A3" w:rsidR="008E1D12" w:rsidRDefault="008E1D12" w:rsidP="008E1D12">
      <w:pPr>
        <w:jc w:val="center"/>
        <w:rPr>
          <w:rFonts w:ascii="GHEA Grapalat" w:hAnsi="GHEA Grapalat"/>
          <w:b/>
          <w:bCs/>
          <w:sz w:val="22"/>
          <w:szCs w:val="28"/>
          <w:lang w:val="hy-AM"/>
        </w:rPr>
      </w:pPr>
    </w:p>
    <w:p w14:paraId="702A5CA0" w14:textId="77777777" w:rsidR="001C7206" w:rsidRPr="001B6D9A" w:rsidRDefault="008E1D12" w:rsidP="001C7206">
      <w:pPr>
        <w:ind w:right="-12"/>
        <w:jc w:val="both"/>
        <w:rPr>
          <w:rFonts w:ascii="GHEA Grapalat" w:hAnsi="GHEA Grapalat"/>
          <w:sz w:val="18"/>
          <w:szCs w:val="18"/>
          <w:lang w:val="hy-AM"/>
        </w:rPr>
      </w:pPr>
      <w:r w:rsidRPr="008E1D12">
        <w:rPr>
          <w:rFonts w:ascii="GHEA Grapalat" w:hAnsi="GHEA Grapalat"/>
          <w:b/>
          <w:bCs/>
          <w:sz w:val="22"/>
          <w:szCs w:val="28"/>
          <w:lang w:val="hy-AM"/>
        </w:rPr>
        <w:tab/>
      </w:r>
      <w:r w:rsidR="001C7206" w:rsidRPr="001B6D9A">
        <w:rPr>
          <w:rFonts w:ascii="GHEA Grapalat" w:hAnsi="GHEA Grapalat"/>
          <w:sz w:val="18"/>
          <w:szCs w:val="18"/>
          <w:lang w:val="hy-AM"/>
        </w:rPr>
        <w:t>1.Նախապատրաստական աշխատանքներ ֆրեզով, բոբկատով, վերանորոգվող մակերեսի եզրերը մշակել ասֆալտ կտրող սղոցով,</w:t>
      </w:r>
    </w:p>
    <w:p w14:paraId="24305F10"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2.Դիտահորերի և անձրևաորսիչների նիշերի ուղղում` վերատեղադրմամբ,անհրաժեշտության դեպքում նորի տեղադրումով,</w:t>
      </w:r>
    </w:p>
    <w:p w14:paraId="6EBBA2E1"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3.Բոլոր ճաքերի համատարած ճաքալցում, փոսային նորոգում,</w:t>
      </w:r>
    </w:p>
    <w:p w14:paraId="2F64892D"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4.Ասֆալտապատման ենթակա մակերեսի մաքրում աղբից, փոշուց (քաշող սարքերով (փոշեկուլով կամ այլ սարքերով) և առաջացած ասֆալտբետոնյա կտորներից, մակերևութի մշակում բիտումային էմուլսիայով, անհրաժեշտության դեպքում հիմքի ուղղում, համահարթեցում խճով կամ ֆրեզավորված ասֆալտբետոնով, ֆրեզավորված մակերեսում առկա ճաքերի ճաքալցում,</w:t>
      </w:r>
    </w:p>
    <w:p w14:paraId="3EEF4B81"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5.Մայթերում անհրաժեշտության դեպքում ա/բ ծածկի քանդում, խճե հիմքի ուղղում խճով կամ ֆրեզավորված ասֆալտբետոնով,</w:t>
      </w:r>
    </w:p>
    <w:p w14:paraId="7D306AA0"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6.Երթևեկելի մասի հիմնատակի մշակումբ իտումային էմուլսիայով,</w:t>
      </w:r>
    </w:p>
    <w:p w14:paraId="4577895D"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7.Վերոգրյալ աշխատանքների թաքնված աշխատանքների ակտը տեխնիկական հսկողություն նիրականացնող կազմակերպության և պատվիրատուի կողմից հաստատելուց հետո իրականացնել ասֆալտբետոնյա ծածկիվերին շերտի տեղադրում 3-4 սմհաստությամբ,</w:t>
      </w:r>
    </w:p>
    <w:p w14:paraId="15DD9DC3" w14:textId="77777777" w:rsidR="001C7206" w:rsidRPr="007B1821"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8.Ասֆալտբետոնյա ծածկի և հիմքի քանդում, բարձում, տեղափոխում թափոնատեղ, հիմքերի և կողային տարածքի բետոնապատում մինչև հ=15սմ, անձրևորսիչի վերատեղադրում, մակերեսի մշակում բիտումային էմուլսիայով, ասֆալտբետոնյա ծածկի վերին շերտի իրականացում</w:t>
      </w:r>
      <w:r w:rsidRPr="00D37F66">
        <w:rPr>
          <w:rFonts w:ascii="GHEA Grapalat" w:hAnsi="GHEA Grapalat"/>
          <w:sz w:val="18"/>
          <w:szCs w:val="18"/>
          <w:lang w:val="hy-AM"/>
        </w:rPr>
        <w:t xml:space="preserve"> </w:t>
      </w:r>
      <w:r w:rsidRPr="001B6D9A">
        <w:rPr>
          <w:rFonts w:ascii="GHEA Grapalat" w:hAnsi="GHEA Grapalat"/>
          <w:sz w:val="18"/>
          <w:szCs w:val="18"/>
          <w:lang w:val="hy-AM"/>
        </w:rPr>
        <w:t>մինչև հ=5սմ հաստությամբ</w:t>
      </w:r>
      <w:r w:rsidRPr="007B1821">
        <w:rPr>
          <w:rFonts w:ascii="GHEA Grapalat" w:hAnsi="GHEA Grapalat"/>
          <w:sz w:val="18"/>
          <w:szCs w:val="18"/>
          <w:lang w:val="hy-AM"/>
        </w:rPr>
        <w:t>,</w:t>
      </w:r>
    </w:p>
    <w:p w14:paraId="71FA07AC"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9.Ասֆալտբետոնյա ծածկի և հիմքի քանդում, բարձում, տեղափոխում թափոնատեղ, հիմքերիև կողային տարածքի բետոնապատում մինչև հ=30սմ, ծածկի սալի վերատեղադրում, մակերեսի մշակումբ իտումային էմուլսիայով, ասֆալտբետոնյա ծածկի վերին շերտի իրականացում հմիջ = 5սմհաստությամբ</w:t>
      </w:r>
    </w:p>
    <w:p w14:paraId="2005366A"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10.Շին աղբի բարձում և տեղափոխում</w:t>
      </w:r>
    </w:p>
    <w:p w14:paraId="03054DC3"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 xml:space="preserve">11.Դիտահորերի ծածկի սալի նիշերի ուղղում    </w:t>
      </w:r>
    </w:p>
    <w:p w14:paraId="7D84EFBA"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12.Անձրևորսիչների նիշերի ուղղում</w:t>
      </w:r>
    </w:p>
    <w:p w14:paraId="6FEDB41F"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13.Նախապատրաստական աշխատանքների ավարտից հետո՝ վերանորոգվող մակերեսի սխեմատիկ հատակագծերը կամ կատարողական գծագրերը տեխնիկական հսկողությունն իրականացնող կազմակերպության և պատվիրատուի կողմից ընդունվելուց ու հաստատվելուց հետո, իրականացնել ասֆալտապատման աշխատանքները,</w:t>
      </w:r>
    </w:p>
    <w:p w14:paraId="0D23FC48"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14.Շին.աշխատանքների ժամանակ ճանապարհների վերանորոգվող հատվածների փակում և առանձնացում ժապավեններով և ճանապարհային նշաններով, համապատասխան ցուցանակների տեղադրում՝ կազմակերպության անվանումով, աշխատանքների բնութագրի,  պայմանագրի և ժամկետների նշումով,</w:t>
      </w:r>
    </w:p>
    <w:p w14:paraId="389202BD"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15.Նշված աշխատանքները պետք է իրականացվեն Երևանի քաղաքապետարանի կողմից տրվող պատվեր–առաջադրանքների հիման վրա,</w:t>
      </w:r>
    </w:p>
    <w:p w14:paraId="547FE96C"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16.Պատվիրատուի հանձնարարությամբ հնարավոր է փոփոխվեն ծավալաթերթ-նախահաշվով նախատեսված վերանորոգվող փոսային և համատարած մակերեսները,</w:t>
      </w:r>
    </w:p>
    <w:p w14:paraId="4A2AA921"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17.Ասֆալտբետոնյա ծածկի խճային հիմքի իրականացում 5-7 սմ հաստությամբ</w:t>
      </w:r>
    </w:p>
    <w:p w14:paraId="61A7291C"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18.Նշվածաշխատանքները պետք է իրականացվեն վարչական շրջանի կողմից տրվող պատվեր–առաջադրանքների հիման վրա:</w:t>
      </w:r>
    </w:p>
    <w:p w14:paraId="64E0F402" w14:textId="77777777" w:rsidR="001C7206" w:rsidRPr="001B6D9A" w:rsidRDefault="001C7206" w:rsidP="001C7206">
      <w:pPr>
        <w:ind w:right="-12"/>
        <w:jc w:val="both"/>
        <w:rPr>
          <w:rFonts w:ascii="GHEA Grapalat" w:hAnsi="GHEA Grapalat"/>
          <w:sz w:val="16"/>
          <w:szCs w:val="16"/>
          <w:lang w:val="hy-AM"/>
        </w:rPr>
      </w:pPr>
      <w:r w:rsidRPr="001B6D9A">
        <w:rPr>
          <w:rFonts w:ascii="GHEA Grapalat" w:hAnsi="GHEA Grapalat"/>
          <w:sz w:val="16"/>
          <w:szCs w:val="16"/>
          <w:lang w:val="hy-AM"/>
        </w:rPr>
        <w:t xml:space="preserve">          </w:t>
      </w:r>
    </w:p>
    <w:p w14:paraId="24FDCC97" w14:textId="77777777" w:rsidR="001C7206" w:rsidRPr="001B6D9A" w:rsidRDefault="001C7206" w:rsidP="001C7206">
      <w:pPr>
        <w:ind w:right="-12"/>
        <w:jc w:val="center"/>
        <w:rPr>
          <w:rFonts w:ascii="GHEA Grapalat" w:hAnsi="GHEA Grapalat" w:cs="Sylfaen"/>
          <w:b/>
          <w:sz w:val="22"/>
          <w:lang w:val="hy-AM"/>
        </w:rPr>
      </w:pPr>
      <w:r w:rsidRPr="001B6D9A">
        <w:rPr>
          <w:rFonts w:ascii="GHEA Grapalat" w:hAnsi="GHEA Grapalat" w:cs="Sylfaen"/>
          <w:b/>
          <w:sz w:val="22"/>
          <w:lang w:val="hy-AM"/>
        </w:rPr>
        <w:t>ՏԵԽՆԻԿԱԿԱՆ ԱՌԱՋԱԴՐԱՆՔ</w:t>
      </w:r>
    </w:p>
    <w:p w14:paraId="379E8ADB"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1.Աշխատանքներն իրականացնել շինարարական նորմերին, կանոններին ու տեխնիկական Պայմաններին համապատասխան,</w:t>
      </w:r>
    </w:p>
    <w:p w14:paraId="5841D0C5"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2.Կապալառուն, պատվեր-առաջադրանքը ստանալուց հետո, պատվիրատուին է ներկայացնում կատարվելիք աշխատանքների սխեմատիկ հատակագիծը և նախատեսված ա/բ խառնուրդի բաղադրության ընտրության արդյունքները:</w:t>
      </w:r>
    </w:p>
    <w:p w14:paraId="6FF2EDE7"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3.Կապալառուն աշխատանքները սկսելուց առաջ տեխնիկական հսկողություն իրականացնող կազմակերպության և Պատվիրատուին 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p w14:paraId="559DBD0A"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4.Օբյեկտի ավարտը փաստագրելո ւհամար Կապալառուն գրավոր Պատվիրատուին  է ներկայացնում կատարողական գծագրերը, ամբողջ գործընթացի լուսանկարները, թաքնված աշխատանքների ակտերը, օգտագործված շինարարական նյութերի որակը հավաստող փաստաթղթերը ճշգրիտ և լրիվ գրառումներով (երկուօրինակից),</w:t>
      </w:r>
    </w:p>
    <w:p w14:paraId="1F6A07DE"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5.Օբյեկտը ավարտված է համարվում օբյեկտի ավարտը փաստագրող համապատասխան ակտը Պատվիրատուի կողմից հաստատելուց հետո:</w:t>
      </w:r>
    </w:p>
    <w:p w14:paraId="41BCA451"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6.Կատարված աշխատանքները ընդունելու համար Կապալառուն ներկայացնում է կատարողական գծագրերը, գործընթացի լուսանկարները, թաքնված աշխատանքների ակտերը, օգտագործված շինարարական նյութերի (ասֆալտբետոնե խառնուրդ,բիտում, բազալտե խիճ, կվարցային ավազ) որակը հավաստող փաստաթղթերը (երկու օրինակից), անհրաժեշտության դեպքում՝ պատվիրատուի հանձնարարությամբ լաբորատոր փորձարկումների եզրակացությունները:</w:t>
      </w:r>
    </w:p>
    <w:p w14:paraId="7CF89B01"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7.Ֆրեզով նախապատրաստական աշխատանքների ավարտից հետո ա/բ տաշվածքը տեղափոխել պատվիրատուի կողմից առաջադրված վայրը։ Կատարել ա/բ տաշվածքի հարթեցում մեխանիզմով և խտացում գլդոնով:</w:t>
      </w:r>
    </w:p>
    <w:p w14:paraId="685F5E8F"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8.Վարձակալությամբ ձեռք բերվող մեքենասարքավորումները վարձակալությանժամանակահատվածում չեն օգտագործվելու վարձատուի կողմից և (կամ) չեն տրամադրվի այլ կազմակերպությանը և (կամ) անհատին:</w:t>
      </w:r>
    </w:p>
    <w:p w14:paraId="2DBB950D" w14:textId="77777777" w:rsidR="001C7206" w:rsidRPr="001B6D9A" w:rsidRDefault="001C7206" w:rsidP="001C7206">
      <w:pPr>
        <w:ind w:right="-12"/>
        <w:jc w:val="both"/>
        <w:rPr>
          <w:rFonts w:ascii="GHEA Grapalat" w:hAnsi="GHEA Grapalat"/>
          <w:sz w:val="18"/>
          <w:szCs w:val="18"/>
          <w:lang w:val="hy-AM"/>
        </w:rPr>
      </w:pPr>
      <w:r w:rsidRPr="001B6D9A">
        <w:rPr>
          <w:rFonts w:ascii="GHEA Grapalat" w:hAnsi="GHEA Grapalat"/>
          <w:sz w:val="18"/>
          <w:szCs w:val="18"/>
          <w:lang w:val="hy-AM"/>
        </w:rPr>
        <w:t>9.Անհրաժեշտության դեպքում գիշերային ժամերին աշխատելու ժամանակ շին.հրապարակը կահավորել անվտանգության նշաններով և լուսային սարքերով:</w:t>
      </w:r>
    </w:p>
    <w:p w14:paraId="1051EC4B" w14:textId="77777777" w:rsidR="001C7206" w:rsidRPr="001B6D9A" w:rsidRDefault="001C7206" w:rsidP="001C7206">
      <w:pPr>
        <w:pStyle w:val="ListParagraph"/>
        <w:ind w:left="0" w:right="-12"/>
        <w:contextualSpacing/>
        <w:jc w:val="both"/>
        <w:rPr>
          <w:rFonts w:ascii="GHEA Grapalat" w:hAnsi="GHEA Grapalat"/>
          <w:sz w:val="18"/>
          <w:szCs w:val="18"/>
          <w:lang w:val="hy-AM" w:eastAsia="en-US"/>
        </w:rPr>
      </w:pPr>
      <w:r w:rsidRPr="001B6D9A">
        <w:rPr>
          <w:rFonts w:ascii="GHEA Grapalat" w:hAnsi="GHEA Grapalat"/>
          <w:sz w:val="18"/>
          <w:szCs w:val="18"/>
          <w:lang w:val="hy-AM" w:eastAsia="en-US"/>
        </w:rPr>
        <w:lastRenderedPageBreak/>
        <w:t>10.Շինարարական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31E2A12F" w14:textId="77777777" w:rsidR="001C7206" w:rsidRPr="001B6D9A" w:rsidRDefault="001C7206" w:rsidP="001C7206">
      <w:pPr>
        <w:pStyle w:val="ListParagraph"/>
        <w:ind w:left="0"/>
        <w:contextualSpacing/>
        <w:rPr>
          <w:rFonts w:ascii="GHEA Grapalat" w:hAnsi="GHEA Grapalat"/>
          <w:b/>
          <w:sz w:val="18"/>
          <w:szCs w:val="18"/>
          <w:lang w:val="hy-AM"/>
        </w:rPr>
      </w:pPr>
      <w:r w:rsidRPr="001B6D9A">
        <w:rPr>
          <w:rFonts w:ascii="GHEA Grapalat" w:hAnsi="GHEA Grapalat"/>
          <w:b/>
          <w:sz w:val="18"/>
          <w:szCs w:val="18"/>
          <w:lang w:val="hy-AM"/>
        </w:rPr>
        <w:t>Աշխատանքների ավարտից հետո Կապալառու կազմակերպությունը կրում է 3 տարվա երաշխիքային պարտավորություն:</w:t>
      </w:r>
    </w:p>
    <w:p w14:paraId="5E4E5ACB" w14:textId="77777777" w:rsidR="001C7206" w:rsidRPr="001B6D9A" w:rsidRDefault="001C7206" w:rsidP="001C7206">
      <w:pPr>
        <w:tabs>
          <w:tab w:val="left" w:pos="1125"/>
        </w:tabs>
        <w:jc w:val="both"/>
        <w:rPr>
          <w:rFonts w:ascii="GHEA Grapalat" w:hAnsi="GHEA Grapalat" w:cs="Calibri"/>
          <w:b/>
          <w:bCs/>
          <w:sz w:val="18"/>
          <w:szCs w:val="18"/>
          <w:lang w:val="hy-AM"/>
        </w:rPr>
      </w:pPr>
    </w:p>
    <w:p w14:paraId="7EFE0BF6" w14:textId="77777777" w:rsidR="001C7206" w:rsidRPr="001B6D9A" w:rsidRDefault="001C7206" w:rsidP="001C7206">
      <w:pPr>
        <w:tabs>
          <w:tab w:val="left" w:pos="1125"/>
        </w:tabs>
        <w:rPr>
          <w:rFonts w:ascii="GHEA Grapalat" w:hAnsi="GHEA Grapalat" w:cs="Calibri"/>
          <w:b/>
          <w:bCs/>
          <w:sz w:val="18"/>
          <w:szCs w:val="18"/>
          <w:lang w:val="hy-AM"/>
        </w:rPr>
      </w:pPr>
      <w:r w:rsidRPr="001B6D9A">
        <w:rPr>
          <w:rFonts w:ascii="GHEA Grapalat" w:hAnsi="GHEA Grapalat" w:cs="Calibri"/>
          <w:b/>
          <w:bCs/>
          <w:sz w:val="18"/>
          <w:szCs w:val="18"/>
          <w:lang w:val="hy-AM" w:eastAsia="ru-RU"/>
        </w:rPr>
        <w:t xml:space="preserve">Աշխատանքի կատարման համար կապալառուն պետք է ունենա </w:t>
      </w:r>
    </w:p>
    <w:p w14:paraId="6DDF2613" w14:textId="731DE3FC" w:rsidR="00140B30" w:rsidRDefault="001C7206" w:rsidP="001C7206">
      <w:pPr>
        <w:rPr>
          <w:rFonts w:ascii="GHEA Grapalat" w:hAnsi="GHEA Grapalat"/>
          <w:sz w:val="22"/>
          <w:szCs w:val="28"/>
          <w:lang w:val="hy-AM"/>
        </w:rPr>
      </w:pPr>
      <w:r w:rsidRPr="001B6D9A">
        <w:rPr>
          <w:rFonts w:ascii="GHEA Grapalat" w:hAnsi="GHEA Grapalat" w:cs="Calibri"/>
          <w:b/>
          <w:bCs/>
          <w:sz w:val="18"/>
          <w:szCs w:val="18"/>
          <w:lang w:val="hy-AM"/>
        </w:rPr>
        <w:t xml:space="preserve">Քաղաքաշինության բնագավառում  շինարարության իրականացում լիցենզիա՝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r w:rsidRPr="001B6D9A">
        <w:rPr>
          <w:rFonts w:ascii="GHEA Grapalat" w:hAnsi="GHEA Grapalat" w:cs="Calibri"/>
          <w:b/>
          <w:bCs/>
          <w:sz w:val="18"/>
          <w:szCs w:val="18"/>
          <w:lang w:val="hy-AM" w:eastAsia="ru-RU"/>
        </w:rPr>
        <w:t>- 2-րդ դաս</w:t>
      </w:r>
    </w:p>
    <w:p w14:paraId="257F9D40" w14:textId="2BC06170" w:rsidR="00140B30" w:rsidRDefault="00140B30" w:rsidP="0068570D">
      <w:pPr>
        <w:rPr>
          <w:rFonts w:ascii="GHEA Grapalat" w:hAnsi="GHEA Grapalat"/>
          <w:sz w:val="22"/>
          <w:szCs w:val="28"/>
          <w:lang w:val="hy-AM"/>
        </w:rPr>
      </w:pPr>
    </w:p>
    <w:p w14:paraId="0E66E094" w14:textId="77777777" w:rsidR="00140B30" w:rsidRDefault="00140B30" w:rsidP="0068570D">
      <w:pPr>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18D15B9E" w14:textId="32B4883A" w:rsidR="00784666" w:rsidRDefault="00784666" w:rsidP="00F57B7D">
      <w:pPr>
        <w:ind w:firstLine="567"/>
        <w:jc w:val="right"/>
        <w:rPr>
          <w:rFonts w:ascii="GHEA Grapalat" w:hAnsi="GHEA Grapalat"/>
          <w:i/>
          <w:lang w:val="pt-BR"/>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748F75A1" w14:textId="2C798176" w:rsidR="009A6D98" w:rsidRDefault="009A6D98" w:rsidP="001E0CEE">
      <w:pPr>
        <w:ind w:firstLine="567"/>
        <w:jc w:val="right"/>
        <w:rPr>
          <w:rFonts w:ascii="GHEA Grapalat" w:hAnsi="GHEA Grapalat" w:cs="Sylfaen"/>
          <w:i/>
          <w:sz w:val="20"/>
          <w:szCs w:val="20"/>
          <w:lang w:val="hy-AM"/>
        </w:rPr>
      </w:pPr>
    </w:p>
    <w:p w14:paraId="4C6853DF" w14:textId="59668134" w:rsidR="0066214D" w:rsidRDefault="0066214D" w:rsidP="001E0CEE">
      <w:pPr>
        <w:ind w:firstLine="567"/>
        <w:jc w:val="right"/>
        <w:rPr>
          <w:rFonts w:ascii="GHEA Grapalat" w:hAnsi="GHEA Grapalat" w:cs="Sylfaen"/>
          <w:i/>
          <w:sz w:val="20"/>
          <w:szCs w:val="20"/>
          <w:lang w:val="hy-AM"/>
        </w:rPr>
      </w:pPr>
    </w:p>
    <w:p w14:paraId="4C779702" w14:textId="22E90FE1" w:rsidR="0066214D" w:rsidRDefault="0066214D" w:rsidP="001E0CEE">
      <w:pPr>
        <w:ind w:firstLine="567"/>
        <w:jc w:val="right"/>
        <w:rPr>
          <w:rFonts w:ascii="GHEA Grapalat" w:hAnsi="GHEA Grapalat" w:cs="Sylfaen"/>
          <w:i/>
          <w:sz w:val="20"/>
          <w:szCs w:val="20"/>
          <w:lang w:val="hy-AM"/>
        </w:rPr>
      </w:pPr>
    </w:p>
    <w:p w14:paraId="6212F0A5" w14:textId="0BA6D5D7" w:rsidR="0066214D" w:rsidRDefault="0066214D" w:rsidP="001E0CEE">
      <w:pPr>
        <w:ind w:firstLine="567"/>
        <w:jc w:val="right"/>
        <w:rPr>
          <w:rFonts w:ascii="GHEA Grapalat" w:hAnsi="GHEA Grapalat" w:cs="Sylfaen"/>
          <w:i/>
          <w:sz w:val="20"/>
          <w:szCs w:val="20"/>
          <w:lang w:val="hy-AM"/>
        </w:rPr>
      </w:pPr>
    </w:p>
    <w:p w14:paraId="1A66622A" w14:textId="64D09C8E" w:rsidR="0066214D" w:rsidRDefault="0066214D" w:rsidP="001E0CEE">
      <w:pPr>
        <w:ind w:firstLine="567"/>
        <w:jc w:val="right"/>
        <w:rPr>
          <w:rFonts w:ascii="GHEA Grapalat" w:hAnsi="GHEA Grapalat" w:cs="Sylfaen"/>
          <w:i/>
          <w:sz w:val="20"/>
          <w:szCs w:val="20"/>
          <w:lang w:val="hy-AM"/>
        </w:rPr>
      </w:pPr>
    </w:p>
    <w:p w14:paraId="3212CF60" w14:textId="12E3DC0E" w:rsidR="0066214D" w:rsidRDefault="0066214D" w:rsidP="001E0CEE">
      <w:pPr>
        <w:ind w:firstLine="567"/>
        <w:jc w:val="right"/>
        <w:rPr>
          <w:rFonts w:ascii="GHEA Grapalat" w:hAnsi="GHEA Grapalat" w:cs="Sylfaen"/>
          <w:i/>
          <w:sz w:val="20"/>
          <w:szCs w:val="20"/>
          <w:lang w:val="hy-AM"/>
        </w:rPr>
      </w:pPr>
    </w:p>
    <w:p w14:paraId="4A7DB0C5" w14:textId="52F34B6F" w:rsidR="00A070F4" w:rsidRDefault="00A070F4" w:rsidP="001E0CEE">
      <w:pPr>
        <w:ind w:firstLine="567"/>
        <w:jc w:val="right"/>
        <w:rPr>
          <w:rFonts w:ascii="GHEA Grapalat" w:hAnsi="GHEA Grapalat" w:cs="Sylfaen"/>
          <w:i/>
          <w:sz w:val="20"/>
          <w:szCs w:val="20"/>
          <w:lang w:val="hy-AM"/>
        </w:rPr>
      </w:pPr>
    </w:p>
    <w:p w14:paraId="5AA1C14E" w14:textId="0A81C154" w:rsidR="00A070F4" w:rsidRDefault="00A070F4" w:rsidP="001E0CEE">
      <w:pPr>
        <w:ind w:firstLine="567"/>
        <w:jc w:val="right"/>
        <w:rPr>
          <w:rFonts w:ascii="GHEA Grapalat" w:hAnsi="GHEA Grapalat" w:cs="Sylfaen"/>
          <w:i/>
          <w:sz w:val="20"/>
          <w:szCs w:val="20"/>
          <w:lang w:val="hy-AM"/>
        </w:rPr>
      </w:pPr>
    </w:p>
    <w:p w14:paraId="2EE26DE3" w14:textId="3F9E640C" w:rsidR="00A070F4" w:rsidRDefault="00A070F4" w:rsidP="001E0CEE">
      <w:pPr>
        <w:ind w:firstLine="567"/>
        <w:jc w:val="right"/>
        <w:rPr>
          <w:rFonts w:ascii="GHEA Grapalat" w:hAnsi="GHEA Grapalat" w:cs="Sylfaen"/>
          <w:i/>
          <w:sz w:val="20"/>
          <w:szCs w:val="20"/>
          <w:lang w:val="hy-AM"/>
        </w:rPr>
      </w:pPr>
    </w:p>
    <w:p w14:paraId="3A70FE3F" w14:textId="1BD68138" w:rsidR="00A070F4" w:rsidRDefault="00A070F4" w:rsidP="001E0CEE">
      <w:pPr>
        <w:ind w:firstLine="567"/>
        <w:jc w:val="right"/>
        <w:rPr>
          <w:rFonts w:ascii="GHEA Grapalat" w:hAnsi="GHEA Grapalat" w:cs="Sylfaen"/>
          <w:i/>
          <w:sz w:val="20"/>
          <w:szCs w:val="20"/>
          <w:lang w:val="hy-AM"/>
        </w:rPr>
      </w:pPr>
    </w:p>
    <w:p w14:paraId="0F27FC04" w14:textId="0BFBE18D" w:rsidR="00A070F4" w:rsidRDefault="00A070F4" w:rsidP="001E0CEE">
      <w:pPr>
        <w:ind w:firstLine="567"/>
        <w:jc w:val="right"/>
        <w:rPr>
          <w:rFonts w:ascii="GHEA Grapalat" w:hAnsi="GHEA Grapalat" w:cs="Sylfaen"/>
          <w:i/>
          <w:sz w:val="20"/>
          <w:szCs w:val="20"/>
          <w:lang w:val="hy-AM"/>
        </w:rPr>
      </w:pPr>
    </w:p>
    <w:p w14:paraId="59088542" w14:textId="36ED272B" w:rsidR="00A070F4" w:rsidRDefault="00A070F4" w:rsidP="001E0CEE">
      <w:pPr>
        <w:ind w:firstLine="567"/>
        <w:jc w:val="right"/>
        <w:rPr>
          <w:rFonts w:ascii="GHEA Grapalat" w:hAnsi="GHEA Grapalat" w:cs="Sylfaen"/>
          <w:i/>
          <w:sz w:val="20"/>
          <w:szCs w:val="20"/>
          <w:lang w:val="hy-AM"/>
        </w:rPr>
      </w:pPr>
    </w:p>
    <w:p w14:paraId="43046F91" w14:textId="1C38EA71" w:rsidR="00A070F4" w:rsidRDefault="00A070F4" w:rsidP="001E0CEE">
      <w:pPr>
        <w:ind w:firstLine="567"/>
        <w:jc w:val="right"/>
        <w:rPr>
          <w:rFonts w:ascii="GHEA Grapalat" w:hAnsi="GHEA Grapalat" w:cs="Sylfaen"/>
          <w:i/>
          <w:sz w:val="20"/>
          <w:szCs w:val="20"/>
          <w:lang w:val="hy-AM"/>
        </w:rPr>
      </w:pPr>
    </w:p>
    <w:p w14:paraId="4E869F95" w14:textId="1DA4E941" w:rsidR="00A070F4" w:rsidRDefault="00A070F4" w:rsidP="001E0CEE">
      <w:pPr>
        <w:ind w:firstLine="567"/>
        <w:jc w:val="right"/>
        <w:rPr>
          <w:rFonts w:ascii="GHEA Grapalat" w:hAnsi="GHEA Grapalat" w:cs="Sylfaen"/>
          <w:i/>
          <w:sz w:val="20"/>
          <w:szCs w:val="20"/>
          <w:lang w:val="hy-AM"/>
        </w:rPr>
      </w:pPr>
    </w:p>
    <w:p w14:paraId="5A951916" w14:textId="24F03CDB" w:rsidR="00A070F4" w:rsidRDefault="00A070F4" w:rsidP="001E0CEE">
      <w:pPr>
        <w:ind w:firstLine="567"/>
        <w:jc w:val="right"/>
        <w:rPr>
          <w:rFonts w:ascii="GHEA Grapalat" w:hAnsi="GHEA Grapalat" w:cs="Sylfaen"/>
          <w:i/>
          <w:sz w:val="20"/>
          <w:szCs w:val="20"/>
          <w:lang w:val="hy-AM"/>
        </w:rPr>
      </w:pPr>
    </w:p>
    <w:p w14:paraId="2F5B6B8F" w14:textId="613A2A29" w:rsidR="00A070F4" w:rsidRDefault="00A070F4" w:rsidP="001E0CEE">
      <w:pPr>
        <w:ind w:firstLine="567"/>
        <w:jc w:val="right"/>
        <w:rPr>
          <w:rFonts w:ascii="GHEA Grapalat" w:hAnsi="GHEA Grapalat" w:cs="Sylfaen"/>
          <w:i/>
          <w:sz w:val="20"/>
          <w:szCs w:val="20"/>
          <w:lang w:val="hy-AM"/>
        </w:rPr>
      </w:pPr>
    </w:p>
    <w:p w14:paraId="0F703F3D" w14:textId="6036C08E" w:rsidR="00A070F4" w:rsidRDefault="00A070F4" w:rsidP="001E0CEE">
      <w:pPr>
        <w:ind w:firstLine="567"/>
        <w:jc w:val="right"/>
        <w:rPr>
          <w:rFonts w:ascii="GHEA Grapalat" w:hAnsi="GHEA Grapalat" w:cs="Sylfaen"/>
          <w:i/>
          <w:sz w:val="20"/>
          <w:szCs w:val="20"/>
          <w:lang w:val="hy-AM"/>
        </w:rPr>
      </w:pPr>
    </w:p>
    <w:p w14:paraId="2F85E6AC" w14:textId="3EEF1B38" w:rsidR="00A070F4" w:rsidRDefault="00A070F4" w:rsidP="001E0CEE">
      <w:pPr>
        <w:ind w:firstLine="567"/>
        <w:jc w:val="right"/>
        <w:rPr>
          <w:rFonts w:ascii="GHEA Grapalat" w:hAnsi="GHEA Grapalat" w:cs="Sylfaen"/>
          <w:i/>
          <w:sz w:val="20"/>
          <w:szCs w:val="20"/>
          <w:lang w:val="hy-AM"/>
        </w:rPr>
      </w:pPr>
    </w:p>
    <w:p w14:paraId="75F3F8CD" w14:textId="2B9CB8ED" w:rsidR="00A070F4" w:rsidRDefault="00A070F4" w:rsidP="001E0CEE">
      <w:pPr>
        <w:ind w:firstLine="567"/>
        <w:jc w:val="right"/>
        <w:rPr>
          <w:rFonts w:ascii="GHEA Grapalat" w:hAnsi="GHEA Grapalat" w:cs="Sylfaen"/>
          <w:i/>
          <w:sz w:val="20"/>
          <w:szCs w:val="20"/>
          <w:lang w:val="hy-AM"/>
        </w:rPr>
      </w:pPr>
    </w:p>
    <w:p w14:paraId="366F17AB" w14:textId="77777777" w:rsidR="00A070F4" w:rsidRDefault="00A070F4"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DB71CB"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14F9F105" w:rsidR="0066214D" w:rsidRPr="009A6D98" w:rsidRDefault="008C2053"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Քանաքեռ-Զեյթուն վարչական շրջանի փողոցների, մայթերի և բակային տարածքների ասֆալտբետոնյա ծածկի վերանորոգման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61228A63"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w:t>
            </w:r>
            <w:r w:rsidR="002F4B11">
              <w:rPr>
                <w:rFonts w:ascii="GHEA Grapalat" w:hAnsi="GHEA Grapalat"/>
                <w:sz w:val="20"/>
                <w:szCs w:val="20"/>
                <w:lang w:val="hy-AM"/>
              </w:rPr>
              <w:t xml:space="preserve"> </w:t>
            </w:r>
            <w:r w:rsidRPr="001336A7">
              <w:rPr>
                <w:rFonts w:ascii="GHEA Grapalat" w:hAnsi="GHEA Grapalat"/>
                <w:sz w:val="20"/>
                <w:szCs w:val="20"/>
                <w:lang w:val="hy-AM"/>
              </w:rPr>
              <w:t>ուժի մեջ մտնելու օրվանից</w:t>
            </w:r>
          </w:p>
        </w:tc>
        <w:tc>
          <w:tcPr>
            <w:tcW w:w="1990" w:type="dxa"/>
            <w:vAlign w:val="center"/>
          </w:tcPr>
          <w:p w14:paraId="756FA8D6" w14:textId="72AA0C5B" w:rsidR="0066214D" w:rsidRPr="008510B6" w:rsidRDefault="00C708AA" w:rsidP="0066214D">
            <w:pPr>
              <w:jc w:val="center"/>
              <w:rPr>
                <w:rFonts w:ascii="GHEA Grapalat" w:hAnsi="GHEA Grapalat"/>
                <w:sz w:val="20"/>
                <w:szCs w:val="20"/>
                <w:lang w:val="hy-AM"/>
              </w:rPr>
            </w:pPr>
            <w:r w:rsidRPr="00C708AA">
              <w:rPr>
                <w:rFonts w:ascii="GHEA Grapalat" w:hAnsi="GHEA Grapalat"/>
                <w:sz w:val="20"/>
                <w:szCs w:val="20"/>
                <w:lang w:val="hy-AM"/>
              </w:rPr>
              <w:t>մինչև 180-րդ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DB71CB"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C292B" w:rsidRPr="00FA2E9A" w14:paraId="67A6D8D5" w14:textId="77777777" w:rsidTr="00EC292B">
        <w:trPr>
          <w:gridAfter w:val="1"/>
          <w:wAfter w:w="8" w:type="dxa"/>
          <w:cantSplit/>
          <w:trHeight w:val="1134"/>
          <w:jc w:val="center"/>
        </w:trPr>
        <w:tc>
          <w:tcPr>
            <w:tcW w:w="445" w:type="dxa"/>
            <w:vAlign w:val="center"/>
          </w:tcPr>
          <w:p w14:paraId="5F1CA0BD" w14:textId="77777777" w:rsidR="00EC292B" w:rsidRPr="00AC09D9" w:rsidRDefault="00EC292B" w:rsidP="00EC292B">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61C725AD" w:rsidR="00EC292B" w:rsidRPr="00760676" w:rsidRDefault="00EC292B" w:rsidP="00EC292B">
            <w:pPr>
              <w:jc w:val="center"/>
              <w:rPr>
                <w:rFonts w:ascii="GHEA Grapalat" w:hAnsi="GHEA Grapalat" w:cs="Calibri"/>
                <w:color w:val="000000" w:themeColor="text1"/>
                <w:sz w:val="18"/>
                <w:szCs w:val="16"/>
                <w:lang w:val="hy-AM"/>
              </w:rPr>
            </w:pPr>
            <w:r>
              <w:rPr>
                <w:rFonts w:ascii="GHEA Grapalat" w:hAnsi="GHEA Grapalat" w:cs="Calibri"/>
                <w:color w:val="000000"/>
              </w:rPr>
              <w:t>45231187/7</w:t>
            </w:r>
          </w:p>
        </w:tc>
        <w:tc>
          <w:tcPr>
            <w:tcW w:w="3060" w:type="dxa"/>
            <w:vAlign w:val="center"/>
          </w:tcPr>
          <w:p w14:paraId="7223085A" w14:textId="208D69C4" w:rsidR="00EC292B" w:rsidRPr="002F7325" w:rsidRDefault="00EC292B" w:rsidP="00EC292B">
            <w:pPr>
              <w:rPr>
                <w:rFonts w:ascii="GHEA Grapalat" w:hAnsi="GHEA Grapalat" w:cs="Calibri"/>
                <w:sz w:val="20"/>
                <w:szCs w:val="20"/>
                <w:lang w:val="hy-AM"/>
              </w:rPr>
            </w:pPr>
            <w:r w:rsidRPr="002F7325">
              <w:rPr>
                <w:rFonts w:ascii="GHEA Grapalat" w:hAnsi="GHEA Grapalat" w:cs="Calibri"/>
                <w:color w:val="000000"/>
                <w:sz w:val="20"/>
                <w:szCs w:val="20"/>
                <w:lang w:val="hy-AM"/>
              </w:rPr>
              <w:t>Երևան քաղաքի Քանաքեռ-Զեյթուն վարչական շրջանի փողոցների, մայթերի և բակային տարածքների ասֆալտբետոնյա ծածկի վերանորոգման աշխատանքներ</w:t>
            </w:r>
          </w:p>
        </w:tc>
        <w:tc>
          <w:tcPr>
            <w:tcW w:w="540" w:type="dxa"/>
            <w:textDirection w:val="btLr"/>
            <w:vAlign w:val="center"/>
          </w:tcPr>
          <w:p w14:paraId="45045756" w14:textId="4339E8A0" w:rsidR="00EC292B" w:rsidRPr="00F0262A" w:rsidRDefault="00EC292B" w:rsidP="00EC292B">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w:t>
            </w:r>
          </w:p>
        </w:tc>
        <w:tc>
          <w:tcPr>
            <w:tcW w:w="450" w:type="dxa"/>
            <w:textDirection w:val="btLr"/>
            <w:vAlign w:val="center"/>
          </w:tcPr>
          <w:p w14:paraId="529754C9" w14:textId="0E44F42F" w:rsidR="00EC292B" w:rsidRPr="00F0262A" w:rsidRDefault="00EC292B" w:rsidP="00EC292B">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w:t>
            </w:r>
          </w:p>
        </w:tc>
        <w:tc>
          <w:tcPr>
            <w:tcW w:w="450" w:type="dxa"/>
            <w:textDirection w:val="btLr"/>
            <w:vAlign w:val="center"/>
          </w:tcPr>
          <w:p w14:paraId="129C74FF" w14:textId="16242F7F" w:rsidR="00EC292B" w:rsidRPr="00DD70FF" w:rsidRDefault="00EC292B" w:rsidP="00EC292B">
            <w:pPr>
              <w:ind w:left="113" w:right="113"/>
              <w:jc w:val="center"/>
              <w:rPr>
                <w:rFonts w:ascii="GHEA Grapalat" w:hAnsi="GHEA Grapalat" w:cs="Sylfaen"/>
                <w:sz w:val="20"/>
                <w:szCs w:val="20"/>
              </w:rPr>
            </w:pPr>
            <w:r>
              <w:rPr>
                <w:rFonts w:ascii="GHEA Grapalat" w:hAnsi="GHEA Grapalat" w:cs="Sylfaen"/>
                <w:sz w:val="20"/>
                <w:szCs w:val="20"/>
                <w:lang w:val="hy-AM"/>
              </w:rPr>
              <w:t>20</w:t>
            </w:r>
            <w:r>
              <w:rPr>
                <w:rFonts w:ascii="GHEA Grapalat" w:hAnsi="GHEA Grapalat" w:cs="Sylfaen"/>
                <w:sz w:val="20"/>
                <w:szCs w:val="20"/>
              </w:rPr>
              <w:t>%</w:t>
            </w:r>
          </w:p>
        </w:tc>
        <w:tc>
          <w:tcPr>
            <w:tcW w:w="450" w:type="dxa"/>
            <w:textDirection w:val="btLr"/>
            <w:vAlign w:val="center"/>
          </w:tcPr>
          <w:p w14:paraId="1741032D" w14:textId="56EC2AB5" w:rsidR="00EC292B" w:rsidRPr="00F0262A" w:rsidRDefault="00EC292B" w:rsidP="00EC292B">
            <w:pPr>
              <w:ind w:left="113" w:right="113"/>
              <w:jc w:val="center"/>
              <w:rPr>
                <w:rFonts w:ascii="GHEA Grapalat" w:hAnsi="GHEA Grapalat" w:cs="Sylfaen"/>
                <w:sz w:val="20"/>
                <w:szCs w:val="20"/>
                <w:lang w:val="pt-BR"/>
              </w:rPr>
            </w:pPr>
            <w:r>
              <w:rPr>
                <w:rFonts w:ascii="GHEA Grapalat" w:hAnsi="GHEA Grapalat" w:cs="Sylfaen"/>
                <w:sz w:val="20"/>
                <w:szCs w:val="20"/>
                <w:lang w:val="pt-BR"/>
              </w:rPr>
              <w:t>50</w:t>
            </w:r>
            <w:r w:rsidRPr="00F0262A">
              <w:rPr>
                <w:rFonts w:ascii="GHEA Grapalat" w:hAnsi="GHEA Grapalat" w:cs="Sylfaen"/>
                <w:sz w:val="20"/>
                <w:szCs w:val="20"/>
                <w:lang w:val="pt-BR"/>
              </w:rPr>
              <w:t>%</w:t>
            </w:r>
          </w:p>
        </w:tc>
        <w:tc>
          <w:tcPr>
            <w:tcW w:w="450" w:type="dxa"/>
            <w:textDirection w:val="btLr"/>
            <w:vAlign w:val="center"/>
          </w:tcPr>
          <w:p w14:paraId="34239317" w14:textId="5E724F34" w:rsidR="00EC292B" w:rsidRPr="00F0262A" w:rsidRDefault="00EC292B" w:rsidP="00EC292B">
            <w:pPr>
              <w:spacing w:line="360" w:lineRule="auto"/>
              <w:ind w:left="113" w:right="113"/>
              <w:jc w:val="center"/>
              <w:rPr>
                <w:rFonts w:ascii="GHEA Grapalat" w:hAnsi="GHEA Grapalat" w:cs="Sylfaen"/>
                <w:sz w:val="20"/>
                <w:szCs w:val="20"/>
                <w:lang w:val="pt-BR"/>
              </w:rPr>
            </w:pPr>
            <w:r>
              <w:rPr>
                <w:rFonts w:ascii="GHEA Grapalat" w:hAnsi="GHEA Grapalat" w:cs="Sylfaen"/>
                <w:sz w:val="20"/>
                <w:szCs w:val="20"/>
                <w:lang w:val="pt-BR"/>
              </w:rPr>
              <w:t>50</w:t>
            </w:r>
            <w:r w:rsidRPr="00F0262A">
              <w:rPr>
                <w:rFonts w:ascii="GHEA Grapalat" w:hAnsi="GHEA Grapalat" w:cs="Sylfaen"/>
                <w:sz w:val="20"/>
                <w:szCs w:val="20"/>
                <w:lang w:val="pt-BR"/>
              </w:rPr>
              <w:t>%</w:t>
            </w:r>
          </w:p>
        </w:tc>
        <w:tc>
          <w:tcPr>
            <w:tcW w:w="450" w:type="dxa"/>
            <w:textDirection w:val="btLr"/>
            <w:vAlign w:val="center"/>
          </w:tcPr>
          <w:p w14:paraId="53CEA69B" w14:textId="035B0D3C" w:rsidR="00EC292B" w:rsidRPr="00F0262A" w:rsidRDefault="00EC292B" w:rsidP="00EC292B">
            <w:pPr>
              <w:ind w:left="113" w:right="113"/>
              <w:jc w:val="center"/>
              <w:rPr>
                <w:rFonts w:ascii="GHEA Grapalat" w:hAnsi="GHEA Grapalat" w:cs="Sylfaen"/>
                <w:sz w:val="20"/>
                <w:szCs w:val="20"/>
                <w:lang w:val="pt-BR"/>
              </w:rPr>
            </w:pPr>
            <w:r>
              <w:rPr>
                <w:rFonts w:ascii="GHEA Grapalat" w:hAnsi="GHEA Grapalat" w:cs="Sylfaen"/>
                <w:sz w:val="20"/>
                <w:szCs w:val="20"/>
                <w:lang w:val="pt-BR"/>
              </w:rPr>
              <w:t>50</w:t>
            </w:r>
            <w:r w:rsidRPr="00F0262A">
              <w:rPr>
                <w:rFonts w:ascii="GHEA Grapalat" w:hAnsi="GHEA Grapalat" w:cs="Sylfaen"/>
                <w:sz w:val="20"/>
                <w:szCs w:val="20"/>
                <w:lang w:val="pt-BR"/>
              </w:rPr>
              <w:t>%</w:t>
            </w:r>
          </w:p>
        </w:tc>
        <w:tc>
          <w:tcPr>
            <w:tcW w:w="450" w:type="dxa"/>
            <w:textDirection w:val="btLr"/>
          </w:tcPr>
          <w:p w14:paraId="39DA6C90" w14:textId="0D5598E1" w:rsidR="00EC292B" w:rsidRPr="00F0262A" w:rsidRDefault="00EC292B" w:rsidP="00EC292B">
            <w:pPr>
              <w:ind w:left="113" w:right="113"/>
              <w:jc w:val="center"/>
              <w:rPr>
                <w:rFonts w:ascii="GHEA Grapalat" w:hAnsi="GHEA Grapalat" w:cs="Sylfaen"/>
                <w:sz w:val="20"/>
                <w:szCs w:val="20"/>
                <w:lang w:val="pt-BR"/>
              </w:rPr>
            </w:pPr>
            <w:r w:rsidRPr="00475B62">
              <w:rPr>
                <w:rFonts w:ascii="GHEA Grapalat" w:hAnsi="GHEA Grapalat" w:cs="Sylfaen"/>
                <w:sz w:val="20"/>
                <w:szCs w:val="20"/>
                <w:lang w:val="pt-BR"/>
              </w:rPr>
              <w:t>100%</w:t>
            </w:r>
          </w:p>
        </w:tc>
        <w:tc>
          <w:tcPr>
            <w:tcW w:w="450" w:type="dxa"/>
            <w:textDirection w:val="btLr"/>
          </w:tcPr>
          <w:p w14:paraId="0B83AB81" w14:textId="71235C6F" w:rsidR="00EC292B" w:rsidRPr="00F0262A" w:rsidRDefault="00EC292B" w:rsidP="00EC292B">
            <w:pPr>
              <w:ind w:left="113" w:right="113"/>
              <w:jc w:val="center"/>
              <w:rPr>
                <w:rFonts w:ascii="GHEA Grapalat" w:hAnsi="GHEA Grapalat" w:cs="Sylfaen"/>
                <w:sz w:val="20"/>
                <w:szCs w:val="20"/>
                <w:lang w:val="pt-BR"/>
              </w:rPr>
            </w:pPr>
            <w:r w:rsidRPr="00475B62">
              <w:rPr>
                <w:rFonts w:ascii="GHEA Grapalat" w:hAnsi="GHEA Grapalat" w:cs="Sylfaen"/>
                <w:sz w:val="20"/>
                <w:szCs w:val="20"/>
                <w:lang w:val="pt-BR"/>
              </w:rPr>
              <w:t>100%</w:t>
            </w:r>
          </w:p>
        </w:tc>
        <w:tc>
          <w:tcPr>
            <w:tcW w:w="450" w:type="dxa"/>
            <w:textDirection w:val="btLr"/>
          </w:tcPr>
          <w:p w14:paraId="55572983" w14:textId="6BC323B1" w:rsidR="00EC292B" w:rsidRPr="00F0262A" w:rsidRDefault="00EC292B" w:rsidP="00EC292B">
            <w:pPr>
              <w:ind w:left="113" w:right="113"/>
              <w:jc w:val="center"/>
              <w:rPr>
                <w:rFonts w:ascii="GHEA Grapalat" w:hAnsi="GHEA Grapalat" w:cs="Sylfaen"/>
                <w:sz w:val="20"/>
                <w:szCs w:val="20"/>
                <w:lang w:val="pt-BR"/>
              </w:rPr>
            </w:pPr>
            <w:r w:rsidRPr="00475B62">
              <w:rPr>
                <w:rFonts w:ascii="GHEA Grapalat" w:hAnsi="GHEA Grapalat" w:cs="Sylfaen"/>
                <w:sz w:val="20"/>
                <w:szCs w:val="20"/>
                <w:lang w:val="pt-BR"/>
              </w:rPr>
              <w:t>100%</w:t>
            </w:r>
          </w:p>
        </w:tc>
        <w:tc>
          <w:tcPr>
            <w:tcW w:w="450" w:type="dxa"/>
            <w:textDirection w:val="btLr"/>
            <w:vAlign w:val="center"/>
          </w:tcPr>
          <w:p w14:paraId="0BE06288" w14:textId="71637356" w:rsidR="00EC292B" w:rsidRPr="00F0262A" w:rsidRDefault="00EC292B" w:rsidP="00EC292B">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100%</w:t>
            </w:r>
          </w:p>
        </w:tc>
        <w:tc>
          <w:tcPr>
            <w:tcW w:w="450" w:type="dxa"/>
            <w:textDirection w:val="btLr"/>
            <w:vAlign w:val="center"/>
          </w:tcPr>
          <w:p w14:paraId="3A30AA03" w14:textId="07203809" w:rsidR="00EC292B" w:rsidRPr="00F0262A" w:rsidRDefault="00EC292B" w:rsidP="00EC292B">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100%</w:t>
            </w:r>
          </w:p>
        </w:tc>
        <w:tc>
          <w:tcPr>
            <w:tcW w:w="540" w:type="dxa"/>
            <w:textDirection w:val="btLr"/>
            <w:vAlign w:val="center"/>
          </w:tcPr>
          <w:p w14:paraId="77F70E2D" w14:textId="2E95E639" w:rsidR="00EC292B" w:rsidRPr="00F0262A" w:rsidRDefault="00EC292B" w:rsidP="00EC292B">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100%</w:t>
            </w:r>
          </w:p>
        </w:tc>
        <w:tc>
          <w:tcPr>
            <w:tcW w:w="540" w:type="dxa"/>
            <w:textDirection w:val="btLr"/>
            <w:vAlign w:val="center"/>
          </w:tcPr>
          <w:p w14:paraId="5BE7D36D" w14:textId="76FF7960" w:rsidR="00EC292B" w:rsidRPr="00F0262A" w:rsidRDefault="00EC292B" w:rsidP="00EC292B">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100%</w:t>
            </w:r>
          </w:p>
        </w:tc>
      </w:tr>
    </w:tbl>
    <w:p w14:paraId="0C29CCBB" w14:textId="4843F934"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B71C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134170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08DAE" w14:textId="77777777" w:rsidR="00FC69F7" w:rsidRDefault="00FC69F7">
      <w:r>
        <w:separator/>
      </w:r>
    </w:p>
  </w:endnote>
  <w:endnote w:type="continuationSeparator" w:id="0">
    <w:p w14:paraId="44B82AD2" w14:textId="77777777" w:rsidR="00FC69F7" w:rsidRDefault="00FC6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F2768" w14:textId="77777777" w:rsidR="00FC69F7" w:rsidRDefault="00FC69F7">
      <w:r>
        <w:separator/>
      </w:r>
    </w:p>
  </w:footnote>
  <w:footnote w:type="continuationSeparator" w:id="0">
    <w:p w14:paraId="1A1C0749" w14:textId="77777777" w:rsidR="00FC69F7" w:rsidRDefault="00FC69F7">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4CC3"/>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0FC"/>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6D"/>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2D0F"/>
    <w:rsid w:val="000F332D"/>
    <w:rsid w:val="000F338E"/>
    <w:rsid w:val="000F3939"/>
    <w:rsid w:val="000F3B31"/>
    <w:rsid w:val="000F3D76"/>
    <w:rsid w:val="000F494F"/>
    <w:rsid w:val="000F4B86"/>
    <w:rsid w:val="000F4D7B"/>
    <w:rsid w:val="000F5032"/>
    <w:rsid w:val="000F50FD"/>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3582"/>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0B30"/>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22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717"/>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206"/>
    <w:rsid w:val="001C76F7"/>
    <w:rsid w:val="001C7C1A"/>
    <w:rsid w:val="001D1139"/>
    <w:rsid w:val="001D1376"/>
    <w:rsid w:val="001D1C72"/>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1C80"/>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038"/>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11"/>
    <w:rsid w:val="002F6164"/>
    <w:rsid w:val="002F6EDC"/>
    <w:rsid w:val="002F6FA0"/>
    <w:rsid w:val="002F6FD9"/>
    <w:rsid w:val="002F7325"/>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9CC"/>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338"/>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17"/>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5A4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8EF"/>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70D"/>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23D"/>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1FA"/>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6A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1E99"/>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599"/>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0322"/>
    <w:rsid w:val="00841752"/>
    <w:rsid w:val="00842193"/>
    <w:rsid w:val="00842CDF"/>
    <w:rsid w:val="00842DEA"/>
    <w:rsid w:val="008435A4"/>
    <w:rsid w:val="008435DB"/>
    <w:rsid w:val="00843892"/>
    <w:rsid w:val="00844434"/>
    <w:rsid w:val="00845AA5"/>
    <w:rsid w:val="008479EA"/>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BBA"/>
    <w:rsid w:val="008C1D72"/>
    <w:rsid w:val="008C2053"/>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D1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455C"/>
    <w:rsid w:val="008F524F"/>
    <w:rsid w:val="008F527F"/>
    <w:rsid w:val="008F556C"/>
    <w:rsid w:val="008F6B74"/>
    <w:rsid w:val="00900FF7"/>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AE"/>
    <w:rsid w:val="009414B2"/>
    <w:rsid w:val="00941728"/>
    <w:rsid w:val="00941924"/>
    <w:rsid w:val="0094194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61"/>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159"/>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0B34"/>
    <w:rsid w:val="009A0C6E"/>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BCC"/>
    <w:rsid w:val="009E4D53"/>
    <w:rsid w:val="009E527D"/>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0F4"/>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09EC"/>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0F"/>
    <w:rsid w:val="00A63445"/>
    <w:rsid w:val="00A63EB8"/>
    <w:rsid w:val="00A64339"/>
    <w:rsid w:val="00A64964"/>
    <w:rsid w:val="00A65307"/>
    <w:rsid w:val="00A65534"/>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6FD5"/>
    <w:rsid w:val="00A87140"/>
    <w:rsid w:val="00A905A7"/>
    <w:rsid w:val="00A919FA"/>
    <w:rsid w:val="00A921FF"/>
    <w:rsid w:val="00A93710"/>
    <w:rsid w:val="00A938FA"/>
    <w:rsid w:val="00A94189"/>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5C1"/>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6690"/>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DB0"/>
    <w:rsid w:val="00C63E1C"/>
    <w:rsid w:val="00C6467B"/>
    <w:rsid w:val="00C647D8"/>
    <w:rsid w:val="00C648B6"/>
    <w:rsid w:val="00C64BF0"/>
    <w:rsid w:val="00C65633"/>
    <w:rsid w:val="00C66474"/>
    <w:rsid w:val="00C66A65"/>
    <w:rsid w:val="00C67E80"/>
    <w:rsid w:val="00C7042B"/>
    <w:rsid w:val="00C706F4"/>
    <w:rsid w:val="00C708AA"/>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5AAF"/>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17"/>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9E2"/>
    <w:rsid w:val="00D20DB5"/>
    <w:rsid w:val="00D20DD6"/>
    <w:rsid w:val="00D2169B"/>
    <w:rsid w:val="00D219A5"/>
    <w:rsid w:val="00D21F8D"/>
    <w:rsid w:val="00D22464"/>
    <w:rsid w:val="00D23CDE"/>
    <w:rsid w:val="00D240F1"/>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B71C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0FF"/>
    <w:rsid w:val="00DD7950"/>
    <w:rsid w:val="00DE1323"/>
    <w:rsid w:val="00DE134D"/>
    <w:rsid w:val="00DE1C00"/>
    <w:rsid w:val="00DE1F23"/>
    <w:rsid w:val="00DE23EB"/>
    <w:rsid w:val="00DE26E4"/>
    <w:rsid w:val="00DE3538"/>
    <w:rsid w:val="00DE3C28"/>
    <w:rsid w:val="00DE4085"/>
    <w:rsid w:val="00DE5B89"/>
    <w:rsid w:val="00DE65EA"/>
    <w:rsid w:val="00DE7A4D"/>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3F44"/>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92B"/>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3F9"/>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A22"/>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62A"/>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66EF"/>
    <w:rsid w:val="00F2770D"/>
    <w:rsid w:val="00F27778"/>
    <w:rsid w:val="00F30D5C"/>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9F7"/>
    <w:rsid w:val="00FC6B2B"/>
    <w:rsid w:val="00FD06E3"/>
    <w:rsid w:val="00FD0747"/>
    <w:rsid w:val="00FD095E"/>
    <w:rsid w:val="00FD1148"/>
    <w:rsid w:val="00FD26FA"/>
    <w:rsid w:val="00FD2748"/>
    <w:rsid w:val="00FD2843"/>
    <w:rsid w:val="00FD2B51"/>
    <w:rsid w:val="00FD4515"/>
    <w:rsid w:val="00FD4DA5"/>
    <w:rsid w:val="00FD4DBF"/>
    <w:rsid w:val="00FD5606"/>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1399126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63</Pages>
  <Words>21879</Words>
  <Characters>124713</Characters>
  <Application>Microsoft Office Word</Application>
  <DocSecurity>0</DocSecurity>
  <Lines>1039</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146300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514</cp:revision>
  <cp:lastPrinted>2022-12-28T05:49:00Z</cp:lastPrinted>
  <dcterms:created xsi:type="dcterms:W3CDTF">2023-07-13T12:00:00Z</dcterms:created>
  <dcterms:modified xsi:type="dcterms:W3CDTF">2026-02-11T05:29:00Z</dcterms:modified>
</cp:coreProperties>
</file>